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A427B" w14:textId="19F45BBB" w:rsidR="001B3ECF" w:rsidRPr="009A15D8" w:rsidRDefault="002C57AE" w:rsidP="00326C66">
      <w:pPr>
        <w:spacing w:line="276" w:lineRule="auto"/>
        <w:jc w:val="both"/>
        <w:rPr>
          <w:rFonts w:asciiTheme="minorHAnsi" w:hAnsiTheme="minorHAnsi" w:cstheme="minorHAnsi"/>
          <w:sz w:val="22"/>
        </w:rPr>
      </w:pPr>
      <w:r w:rsidRPr="009A15D8">
        <w:rPr>
          <w:rFonts w:asciiTheme="minorHAnsi" w:hAnsiTheme="minorHAnsi" w:cstheme="minorHAnsi"/>
          <w:b/>
          <w:bCs/>
          <w:noProof/>
          <w:color w:val="004B7D"/>
          <w:sz w:val="36"/>
          <w:szCs w:val="36"/>
        </w:rPr>
        <w:drawing>
          <wp:inline distT="0" distB="0" distL="0" distR="0" wp14:anchorId="4E6FC197" wp14:editId="31BF9C72">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33F317C5" w14:textId="37D90AD2" w:rsidR="002A0C65" w:rsidRDefault="002A0C65" w:rsidP="00326C66">
      <w:pPr>
        <w:spacing w:line="276" w:lineRule="auto"/>
        <w:jc w:val="both"/>
        <w:rPr>
          <w:rFonts w:asciiTheme="minorHAnsi" w:hAnsiTheme="minorHAnsi" w:cstheme="minorHAnsi"/>
          <w:b/>
          <w:bCs/>
          <w:color w:val="004B7D"/>
          <w:sz w:val="22"/>
        </w:rPr>
      </w:pPr>
    </w:p>
    <w:p w14:paraId="1C80EB70" w14:textId="680A70B9" w:rsidR="004F1DDD" w:rsidRDefault="004F1DDD" w:rsidP="00326C66">
      <w:pPr>
        <w:spacing w:line="276" w:lineRule="auto"/>
        <w:jc w:val="both"/>
        <w:rPr>
          <w:rFonts w:asciiTheme="minorHAnsi" w:hAnsiTheme="minorHAnsi" w:cstheme="minorHAnsi"/>
          <w:b/>
          <w:bCs/>
          <w:color w:val="004B7D"/>
          <w:sz w:val="22"/>
        </w:rPr>
      </w:pPr>
    </w:p>
    <w:p w14:paraId="73934DD5" w14:textId="751DE268" w:rsidR="004F1DDD" w:rsidRDefault="004F1DDD" w:rsidP="00326C66">
      <w:pPr>
        <w:spacing w:line="276" w:lineRule="auto"/>
        <w:jc w:val="both"/>
        <w:rPr>
          <w:rFonts w:asciiTheme="minorHAnsi" w:hAnsiTheme="minorHAnsi" w:cstheme="minorHAnsi"/>
          <w:b/>
          <w:bCs/>
          <w:color w:val="004B7D"/>
          <w:sz w:val="22"/>
        </w:rPr>
      </w:pPr>
    </w:p>
    <w:p w14:paraId="16839DB4" w14:textId="77777777" w:rsidR="004F1DDD" w:rsidRPr="009A15D8" w:rsidRDefault="004F1DDD" w:rsidP="00326C66">
      <w:pPr>
        <w:spacing w:line="276" w:lineRule="auto"/>
        <w:jc w:val="both"/>
        <w:rPr>
          <w:rFonts w:asciiTheme="minorHAnsi" w:hAnsiTheme="minorHAnsi" w:cstheme="minorHAnsi"/>
          <w:b/>
          <w:bCs/>
          <w:color w:val="004B7D"/>
          <w:sz w:val="22"/>
        </w:rPr>
      </w:pPr>
    </w:p>
    <w:p w14:paraId="3F4ACEDE" w14:textId="31CFB865" w:rsidR="00143CB0" w:rsidRPr="009A15D8" w:rsidRDefault="00143CB0" w:rsidP="00326C66">
      <w:pPr>
        <w:pStyle w:val="Koptekst"/>
        <w:spacing w:line="276" w:lineRule="auto"/>
        <w:jc w:val="center"/>
        <w:rPr>
          <w:rFonts w:asciiTheme="minorHAnsi" w:hAnsiTheme="minorHAnsi" w:cstheme="minorHAnsi"/>
          <w:b/>
          <w:bCs/>
          <w:color w:val="004B7D"/>
          <w:sz w:val="56"/>
          <w:szCs w:val="56"/>
        </w:rPr>
      </w:pPr>
      <w:r w:rsidRPr="009A15D8">
        <w:rPr>
          <w:rFonts w:asciiTheme="minorHAnsi" w:hAnsiTheme="minorHAnsi" w:cstheme="minorHAnsi"/>
          <w:b/>
          <w:bCs/>
          <w:color w:val="004B7D"/>
          <w:sz w:val="56"/>
          <w:szCs w:val="56"/>
        </w:rPr>
        <w:t xml:space="preserve">Privacyverklaring </w:t>
      </w:r>
      <w:r w:rsidR="00752C4D">
        <w:rPr>
          <w:rFonts w:asciiTheme="minorHAnsi" w:hAnsiTheme="minorHAnsi" w:cstheme="minorHAnsi"/>
          <w:b/>
          <w:bCs/>
          <w:color w:val="004B7D"/>
          <w:sz w:val="56"/>
          <w:szCs w:val="56"/>
        </w:rPr>
        <w:t>Werknemers</w:t>
      </w:r>
    </w:p>
    <w:p w14:paraId="1A380D40" w14:textId="19933E49" w:rsidR="00DC7287" w:rsidRPr="009A15D8" w:rsidRDefault="00A71687" w:rsidP="00326C66">
      <w:pPr>
        <w:spacing w:line="276" w:lineRule="auto"/>
        <w:jc w:val="center"/>
        <w:rPr>
          <w:rFonts w:asciiTheme="minorHAnsi" w:hAnsiTheme="minorHAnsi" w:cstheme="minorHAnsi"/>
          <w:b/>
          <w:bCs/>
          <w:color w:val="004B7D"/>
          <w:sz w:val="22"/>
        </w:rPr>
      </w:pPr>
      <w:r>
        <w:rPr>
          <w:rFonts w:asciiTheme="minorHAnsi" w:hAnsiTheme="minorHAnsi" w:cstheme="minorHAnsi"/>
          <w:color w:val="004B7D"/>
          <w:sz w:val="32"/>
          <w:szCs w:val="32"/>
        </w:rPr>
        <w:t>Template</w:t>
      </w:r>
      <w:r w:rsidR="008B2254" w:rsidRPr="009A15D8">
        <w:rPr>
          <w:rFonts w:asciiTheme="minorHAnsi" w:hAnsiTheme="minorHAnsi" w:cstheme="minorHAnsi"/>
          <w:color w:val="004B7D"/>
          <w:sz w:val="32"/>
          <w:szCs w:val="32"/>
        </w:rPr>
        <w:t xml:space="preserve"> aangeleverd door Lumen Group inclusief bijlagen ter ondersteuning in de naleving van de wettelijke verplichting uit artikel</w:t>
      </w:r>
      <w:r w:rsidR="004C0121">
        <w:rPr>
          <w:rFonts w:asciiTheme="minorHAnsi" w:hAnsiTheme="minorHAnsi" w:cstheme="minorHAnsi"/>
          <w:color w:val="004B7D"/>
          <w:sz w:val="32"/>
          <w:szCs w:val="32"/>
        </w:rPr>
        <w:t>en 5, 12 en</w:t>
      </w:r>
      <w:r w:rsidR="008B2254" w:rsidRPr="009A15D8">
        <w:rPr>
          <w:rFonts w:asciiTheme="minorHAnsi" w:hAnsiTheme="minorHAnsi" w:cstheme="minorHAnsi"/>
          <w:color w:val="004B7D"/>
          <w:sz w:val="32"/>
          <w:szCs w:val="32"/>
        </w:rPr>
        <w:t xml:space="preserve"> 13 AVG</w:t>
      </w:r>
    </w:p>
    <w:p w14:paraId="76063708" w14:textId="050DAA05" w:rsidR="000C0AEE" w:rsidRPr="009A15D8" w:rsidRDefault="006E3BA4"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 </w:t>
      </w:r>
    </w:p>
    <w:p w14:paraId="7A0451D2" w14:textId="77777777" w:rsidR="002D0D5F" w:rsidRDefault="002D0D5F" w:rsidP="00326C66">
      <w:pPr>
        <w:spacing w:after="200" w:line="276" w:lineRule="auto"/>
        <w:rPr>
          <w:rFonts w:asciiTheme="minorHAnsi" w:hAnsiTheme="minorHAnsi" w:cstheme="minorHAnsi"/>
          <w:sz w:val="22"/>
        </w:rPr>
      </w:pPr>
    </w:p>
    <w:p w14:paraId="7C70D0BF" w14:textId="77777777" w:rsidR="002D0D5F" w:rsidRDefault="002D0D5F" w:rsidP="00326C66">
      <w:pPr>
        <w:spacing w:after="200" w:line="276" w:lineRule="auto"/>
        <w:rPr>
          <w:rFonts w:asciiTheme="minorHAnsi" w:hAnsiTheme="minorHAnsi" w:cstheme="minorHAnsi"/>
          <w:sz w:val="22"/>
        </w:rPr>
      </w:pPr>
    </w:p>
    <w:p w14:paraId="54786B9B" w14:textId="77777777" w:rsidR="002D0D5F" w:rsidRDefault="002D0D5F" w:rsidP="00326C66">
      <w:pPr>
        <w:spacing w:after="200" w:line="276" w:lineRule="auto"/>
        <w:rPr>
          <w:rFonts w:asciiTheme="minorHAnsi" w:hAnsiTheme="minorHAnsi" w:cstheme="minorHAnsi"/>
          <w:sz w:val="22"/>
        </w:rPr>
      </w:pPr>
    </w:p>
    <w:p w14:paraId="60E76805" w14:textId="77777777" w:rsidR="002D0D5F" w:rsidRDefault="002D0D5F" w:rsidP="00326C66">
      <w:pPr>
        <w:spacing w:after="200" w:line="276" w:lineRule="auto"/>
        <w:rPr>
          <w:rFonts w:asciiTheme="minorHAnsi" w:hAnsiTheme="minorHAnsi" w:cstheme="minorHAnsi"/>
          <w:sz w:val="22"/>
        </w:rPr>
      </w:pPr>
    </w:p>
    <w:p w14:paraId="78F79F31" w14:textId="77777777" w:rsidR="002D0D5F" w:rsidRDefault="002D0D5F" w:rsidP="00326C66">
      <w:pPr>
        <w:spacing w:after="200" w:line="276" w:lineRule="auto"/>
        <w:rPr>
          <w:rFonts w:asciiTheme="minorHAnsi" w:hAnsiTheme="minorHAnsi" w:cstheme="minorHAnsi"/>
          <w:sz w:val="22"/>
        </w:rPr>
      </w:pPr>
    </w:p>
    <w:p w14:paraId="61ABEE8E" w14:textId="77777777" w:rsidR="002D0D5F" w:rsidRDefault="002D0D5F" w:rsidP="00326C66">
      <w:pPr>
        <w:spacing w:after="200" w:line="276" w:lineRule="auto"/>
        <w:rPr>
          <w:rFonts w:asciiTheme="minorHAnsi" w:hAnsiTheme="minorHAnsi" w:cstheme="minorHAnsi"/>
          <w:sz w:val="22"/>
        </w:rPr>
      </w:pPr>
    </w:p>
    <w:p w14:paraId="3AD782D8" w14:textId="77777777" w:rsidR="002D0D5F" w:rsidRDefault="002D0D5F" w:rsidP="00326C66">
      <w:pPr>
        <w:spacing w:after="200" w:line="276" w:lineRule="auto"/>
        <w:rPr>
          <w:rFonts w:asciiTheme="minorHAnsi" w:hAnsiTheme="minorHAnsi" w:cstheme="minorHAnsi"/>
          <w:sz w:val="22"/>
        </w:rPr>
      </w:pPr>
    </w:p>
    <w:p w14:paraId="7C5B79FF" w14:textId="7E886650" w:rsidR="002D0D5F" w:rsidRDefault="002D0D5F" w:rsidP="00326C66">
      <w:pPr>
        <w:spacing w:after="200" w:line="276" w:lineRule="auto"/>
        <w:rPr>
          <w:rFonts w:asciiTheme="minorHAnsi" w:hAnsiTheme="minorHAnsi" w:cstheme="minorHAnsi"/>
          <w:sz w:val="22"/>
        </w:rPr>
      </w:pPr>
    </w:p>
    <w:p w14:paraId="51CA15C1" w14:textId="50B16F58" w:rsidR="00A71687" w:rsidRDefault="00A71687" w:rsidP="00326C66">
      <w:pPr>
        <w:spacing w:after="200" w:line="276" w:lineRule="auto"/>
        <w:rPr>
          <w:rFonts w:asciiTheme="minorHAnsi" w:hAnsiTheme="minorHAnsi" w:cstheme="minorHAnsi"/>
          <w:sz w:val="22"/>
        </w:rPr>
      </w:pPr>
    </w:p>
    <w:tbl>
      <w:tblPr>
        <w:tblStyle w:val="Tabelraster"/>
        <w:tblpPr w:leftFromText="141" w:rightFromText="141"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957FEB" w:rsidRPr="00B00E16" w14:paraId="571E694C" w14:textId="77777777" w:rsidTr="00957FEB">
        <w:trPr>
          <w:trHeight w:val="20"/>
        </w:trPr>
        <w:tc>
          <w:tcPr>
            <w:tcW w:w="2127" w:type="dxa"/>
          </w:tcPr>
          <w:p w14:paraId="48228E3F" w14:textId="77777777" w:rsidR="00957FEB" w:rsidRPr="00241A2B" w:rsidRDefault="00957FEB" w:rsidP="00957FEB">
            <w:pPr>
              <w:rPr>
                <w:rFonts w:asciiTheme="minorHAnsi" w:hAnsiTheme="minorHAnsi" w:cstheme="minorHAnsi"/>
                <w:b/>
                <w:bCs/>
                <w:color w:val="004B7D"/>
                <w:sz w:val="22"/>
              </w:rPr>
            </w:pPr>
            <w:r w:rsidRPr="00241A2B">
              <w:rPr>
                <w:rFonts w:asciiTheme="minorHAnsi" w:hAnsiTheme="minorHAnsi" w:cstheme="minorHAnsi"/>
                <w:b/>
                <w:bCs/>
                <w:color w:val="004B7D"/>
                <w:sz w:val="22"/>
              </w:rPr>
              <w:t>Classificatie</w:t>
            </w:r>
          </w:p>
        </w:tc>
        <w:tc>
          <w:tcPr>
            <w:tcW w:w="6945" w:type="dxa"/>
          </w:tcPr>
          <w:p w14:paraId="70B7D2C9" w14:textId="77777777" w:rsidR="00957FEB" w:rsidRPr="00241A2B" w:rsidRDefault="00957FEB" w:rsidP="00957FEB">
            <w:pPr>
              <w:rPr>
                <w:rFonts w:asciiTheme="minorHAnsi" w:hAnsiTheme="minorHAnsi" w:cstheme="minorHAnsi"/>
                <w:sz w:val="22"/>
                <w:highlight w:val="cyan"/>
              </w:rPr>
            </w:pPr>
            <w:r w:rsidRPr="00241A2B">
              <w:rPr>
                <w:rFonts w:asciiTheme="minorHAnsi" w:hAnsiTheme="minorHAnsi" w:cstheme="minorHAnsi"/>
                <w:sz w:val="22"/>
              </w:rPr>
              <w:t>Vertrouwelijk</w:t>
            </w:r>
          </w:p>
        </w:tc>
      </w:tr>
      <w:tr w:rsidR="00957FEB" w:rsidRPr="00B00E16" w14:paraId="354121EB" w14:textId="77777777" w:rsidTr="00957FEB">
        <w:trPr>
          <w:trHeight w:val="20"/>
        </w:trPr>
        <w:tc>
          <w:tcPr>
            <w:tcW w:w="2127" w:type="dxa"/>
          </w:tcPr>
          <w:p w14:paraId="44BA6140" w14:textId="77777777" w:rsidR="00957FEB" w:rsidRPr="00241A2B" w:rsidRDefault="00957FEB" w:rsidP="00957FEB">
            <w:pPr>
              <w:rPr>
                <w:rFonts w:asciiTheme="minorHAnsi" w:hAnsiTheme="minorHAnsi" w:cstheme="minorHAnsi"/>
                <w:b/>
                <w:bCs/>
                <w:color w:val="004B7D"/>
                <w:sz w:val="22"/>
              </w:rPr>
            </w:pPr>
            <w:r w:rsidRPr="00241A2B">
              <w:rPr>
                <w:rFonts w:asciiTheme="minorHAnsi" w:hAnsiTheme="minorHAnsi" w:cstheme="minorHAnsi"/>
                <w:b/>
                <w:bCs/>
                <w:color w:val="004B7D"/>
                <w:sz w:val="22"/>
              </w:rPr>
              <w:t>Versie</w:t>
            </w:r>
          </w:p>
        </w:tc>
        <w:tc>
          <w:tcPr>
            <w:tcW w:w="6945" w:type="dxa"/>
          </w:tcPr>
          <w:p w14:paraId="3D31A985" w14:textId="16F94FFF" w:rsidR="00957FEB" w:rsidRPr="00241A2B" w:rsidRDefault="00957FEB" w:rsidP="00957FEB">
            <w:pPr>
              <w:rPr>
                <w:rFonts w:asciiTheme="minorHAnsi" w:hAnsiTheme="minorHAnsi" w:cstheme="minorHAnsi"/>
                <w:sz w:val="22"/>
                <w:highlight w:val="cyan"/>
              </w:rPr>
            </w:pPr>
            <w:r w:rsidRPr="001D107D">
              <w:rPr>
                <w:rFonts w:asciiTheme="minorHAnsi" w:hAnsiTheme="minorHAnsi" w:cstheme="minorHAnsi"/>
                <w:sz w:val="22"/>
              </w:rPr>
              <w:t xml:space="preserve">1.0 </w:t>
            </w:r>
            <w:r w:rsidR="004A09C1">
              <w:rPr>
                <w:rFonts w:asciiTheme="minorHAnsi" w:hAnsiTheme="minorHAnsi" w:cstheme="minorHAnsi"/>
                <w:sz w:val="22"/>
              </w:rPr>
              <w:t>Onderwijs</w:t>
            </w:r>
          </w:p>
        </w:tc>
      </w:tr>
      <w:tr w:rsidR="00957FEB" w:rsidRPr="00B00E16" w14:paraId="74FB5EF7" w14:textId="77777777" w:rsidTr="00957FEB">
        <w:trPr>
          <w:trHeight w:val="20"/>
        </w:trPr>
        <w:tc>
          <w:tcPr>
            <w:tcW w:w="2127" w:type="dxa"/>
          </w:tcPr>
          <w:p w14:paraId="1EBEFC9B" w14:textId="77777777" w:rsidR="00957FEB" w:rsidRPr="00241A2B" w:rsidRDefault="00957FEB" w:rsidP="00957FEB">
            <w:pPr>
              <w:rPr>
                <w:rFonts w:asciiTheme="minorHAnsi" w:hAnsiTheme="minorHAnsi" w:cstheme="minorHAnsi"/>
                <w:b/>
                <w:bCs/>
                <w:color w:val="004B7D"/>
                <w:sz w:val="22"/>
              </w:rPr>
            </w:pPr>
            <w:r w:rsidRPr="00241A2B">
              <w:rPr>
                <w:rFonts w:asciiTheme="minorHAnsi" w:hAnsiTheme="minorHAnsi" w:cstheme="minorHAnsi"/>
                <w:b/>
                <w:bCs/>
                <w:color w:val="004B7D"/>
                <w:sz w:val="22"/>
              </w:rPr>
              <w:t>Auteurs</w:t>
            </w:r>
          </w:p>
        </w:tc>
        <w:tc>
          <w:tcPr>
            <w:tcW w:w="6945" w:type="dxa"/>
          </w:tcPr>
          <w:p w14:paraId="1FED7DAF" w14:textId="77777777" w:rsidR="00957FEB" w:rsidRPr="00241A2B" w:rsidRDefault="00957FEB" w:rsidP="00957FEB">
            <w:pPr>
              <w:rPr>
                <w:rFonts w:asciiTheme="minorHAnsi" w:hAnsiTheme="minorHAnsi" w:cstheme="minorHAnsi"/>
                <w:sz w:val="22"/>
              </w:rPr>
            </w:pPr>
            <w:r>
              <w:rPr>
                <w:rFonts w:asciiTheme="minorHAnsi" w:hAnsiTheme="minorHAnsi" w:cstheme="minorHAnsi"/>
                <w:sz w:val="22"/>
              </w:rPr>
              <w:t xml:space="preserve">Lumen Group </w:t>
            </w:r>
          </w:p>
        </w:tc>
      </w:tr>
      <w:tr w:rsidR="00957FEB" w:rsidRPr="00B00E16" w14:paraId="0B8339DC" w14:textId="77777777" w:rsidTr="00957FEB">
        <w:trPr>
          <w:trHeight w:val="20"/>
        </w:trPr>
        <w:tc>
          <w:tcPr>
            <w:tcW w:w="2127" w:type="dxa"/>
          </w:tcPr>
          <w:p w14:paraId="6A771301" w14:textId="77777777" w:rsidR="00957FEB" w:rsidRPr="00241A2B" w:rsidRDefault="00957FEB" w:rsidP="00957FEB">
            <w:pPr>
              <w:rPr>
                <w:rFonts w:asciiTheme="minorHAnsi" w:hAnsiTheme="minorHAnsi" w:cstheme="minorHAnsi"/>
                <w:b/>
                <w:bCs/>
                <w:color w:val="004B7D"/>
                <w:sz w:val="22"/>
              </w:rPr>
            </w:pPr>
            <w:r w:rsidRPr="00241A2B">
              <w:rPr>
                <w:rFonts w:asciiTheme="minorHAnsi" w:hAnsiTheme="minorHAnsi" w:cstheme="minorHAnsi"/>
                <w:b/>
                <w:bCs/>
                <w:color w:val="004B7D"/>
                <w:sz w:val="22"/>
              </w:rPr>
              <w:t>Opsteldatum</w:t>
            </w:r>
          </w:p>
        </w:tc>
        <w:tc>
          <w:tcPr>
            <w:tcW w:w="6945" w:type="dxa"/>
          </w:tcPr>
          <w:p w14:paraId="7520EF24" w14:textId="07045ACB" w:rsidR="00957FEB" w:rsidRPr="00241A2B" w:rsidRDefault="00957FEB" w:rsidP="00957FEB">
            <w:pPr>
              <w:rPr>
                <w:rFonts w:asciiTheme="minorHAnsi" w:hAnsiTheme="minorHAnsi" w:cstheme="minorHAnsi"/>
                <w:sz w:val="22"/>
              </w:rPr>
            </w:pPr>
            <w:r w:rsidRPr="00241A2B">
              <w:rPr>
                <w:rFonts w:asciiTheme="minorHAnsi" w:hAnsiTheme="minorHAnsi" w:cstheme="minorHAnsi"/>
                <w:sz w:val="22"/>
              </w:rPr>
              <w:fldChar w:fldCharType="begin"/>
            </w:r>
            <w:r w:rsidRPr="00241A2B">
              <w:rPr>
                <w:rFonts w:asciiTheme="minorHAnsi" w:hAnsiTheme="minorHAnsi" w:cstheme="minorHAnsi"/>
                <w:sz w:val="22"/>
              </w:rPr>
              <w:instrText xml:space="preserve"> TIME \@ "d MMMM yyyy" </w:instrText>
            </w:r>
            <w:r w:rsidRPr="00241A2B">
              <w:rPr>
                <w:rFonts w:asciiTheme="minorHAnsi" w:hAnsiTheme="minorHAnsi" w:cstheme="minorHAnsi"/>
                <w:sz w:val="22"/>
              </w:rPr>
              <w:fldChar w:fldCharType="separate"/>
            </w:r>
            <w:r w:rsidR="00BA2138">
              <w:rPr>
                <w:rFonts w:asciiTheme="minorHAnsi" w:hAnsiTheme="minorHAnsi" w:cstheme="minorHAnsi"/>
                <w:noProof/>
                <w:sz w:val="22"/>
              </w:rPr>
              <w:t>8 juli 2020</w:t>
            </w:r>
            <w:r w:rsidRPr="00241A2B">
              <w:rPr>
                <w:rFonts w:asciiTheme="minorHAnsi" w:hAnsiTheme="minorHAnsi" w:cstheme="minorHAnsi"/>
                <w:sz w:val="22"/>
              </w:rPr>
              <w:fldChar w:fldCharType="end"/>
            </w:r>
          </w:p>
        </w:tc>
      </w:tr>
    </w:tbl>
    <w:p w14:paraId="3E91F513" w14:textId="0073C13C" w:rsidR="00A71687" w:rsidRDefault="00A71687" w:rsidP="00326C66">
      <w:pPr>
        <w:spacing w:after="200" w:line="276" w:lineRule="auto"/>
        <w:rPr>
          <w:rFonts w:asciiTheme="minorHAnsi" w:hAnsiTheme="minorHAnsi" w:cstheme="minorHAnsi"/>
          <w:sz w:val="22"/>
        </w:rPr>
      </w:pPr>
    </w:p>
    <w:p w14:paraId="7CDDDC41" w14:textId="77777777" w:rsidR="00EF7FB8" w:rsidRDefault="00EF7FB8">
      <w:pPr>
        <w:spacing w:after="200" w:line="276" w:lineRule="auto"/>
        <w:rPr>
          <w:rFonts w:asciiTheme="minorHAnsi" w:eastAsia="Calibri" w:hAnsiTheme="minorHAnsi" w:cstheme="minorHAnsi"/>
          <w:b/>
          <w:bCs/>
          <w:sz w:val="18"/>
          <w:szCs w:val="18"/>
          <w:u w:val="single"/>
        </w:rPr>
      </w:pPr>
      <w:r>
        <w:rPr>
          <w:rFonts w:asciiTheme="minorHAnsi" w:eastAsia="Calibri" w:hAnsiTheme="minorHAnsi" w:cstheme="minorHAnsi"/>
          <w:b/>
          <w:bCs/>
          <w:sz w:val="18"/>
          <w:szCs w:val="18"/>
          <w:u w:val="single"/>
        </w:rPr>
        <w:br w:type="page"/>
      </w:r>
    </w:p>
    <w:p w14:paraId="4B1AB442" w14:textId="77777777" w:rsidR="00EF7FB8" w:rsidRDefault="00EF7FB8" w:rsidP="00957FEB">
      <w:pPr>
        <w:ind w:left="142"/>
        <w:rPr>
          <w:rFonts w:asciiTheme="minorHAnsi" w:eastAsia="Calibri" w:hAnsiTheme="minorHAnsi" w:cstheme="minorHAnsi"/>
          <w:b/>
          <w:bCs/>
          <w:sz w:val="18"/>
          <w:szCs w:val="18"/>
          <w:u w:val="single"/>
        </w:rPr>
      </w:pPr>
    </w:p>
    <w:p w14:paraId="4CD6C66B" w14:textId="77777777" w:rsidR="00EF7FB8" w:rsidRDefault="00EF7FB8" w:rsidP="00957FEB">
      <w:pPr>
        <w:ind w:left="142"/>
        <w:rPr>
          <w:rFonts w:asciiTheme="minorHAnsi" w:eastAsia="Calibri" w:hAnsiTheme="minorHAnsi" w:cstheme="minorHAnsi"/>
          <w:b/>
          <w:bCs/>
          <w:sz w:val="18"/>
          <w:szCs w:val="18"/>
          <w:u w:val="single"/>
        </w:rPr>
      </w:pPr>
    </w:p>
    <w:p w14:paraId="5BFC138E" w14:textId="77777777" w:rsidR="00EF7FB8" w:rsidRDefault="00EF7FB8" w:rsidP="00957FEB">
      <w:pPr>
        <w:ind w:left="142"/>
        <w:rPr>
          <w:rFonts w:asciiTheme="minorHAnsi" w:eastAsia="Calibri" w:hAnsiTheme="minorHAnsi" w:cstheme="minorHAnsi"/>
          <w:b/>
          <w:bCs/>
          <w:sz w:val="18"/>
          <w:szCs w:val="18"/>
          <w:u w:val="single"/>
        </w:rPr>
      </w:pPr>
    </w:p>
    <w:p w14:paraId="0BBEFCB5" w14:textId="77777777" w:rsidR="00EF7FB8" w:rsidRDefault="00EF7FB8" w:rsidP="00957FEB">
      <w:pPr>
        <w:ind w:left="142"/>
        <w:rPr>
          <w:rFonts w:asciiTheme="minorHAnsi" w:eastAsia="Calibri" w:hAnsiTheme="minorHAnsi" w:cstheme="minorHAnsi"/>
          <w:b/>
          <w:bCs/>
          <w:sz w:val="18"/>
          <w:szCs w:val="18"/>
          <w:u w:val="single"/>
        </w:rPr>
      </w:pPr>
    </w:p>
    <w:p w14:paraId="1ECDECE2" w14:textId="77777777" w:rsidR="00EF7FB8" w:rsidRDefault="00EF7FB8" w:rsidP="00957FEB">
      <w:pPr>
        <w:ind w:left="142"/>
        <w:rPr>
          <w:rFonts w:asciiTheme="minorHAnsi" w:eastAsia="Calibri" w:hAnsiTheme="minorHAnsi" w:cstheme="minorHAnsi"/>
          <w:b/>
          <w:bCs/>
          <w:sz w:val="18"/>
          <w:szCs w:val="18"/>
          <w:u w:val="single"/>
        </w:rPr>
      </w:pPr>
    </w:p>
    <w:p w14:paraId="33214E89" w14:textId="77777777" w:rsidR="00EF7FB8" w:rsidRDefault="00EF7FB8" w:rsidP="00957FEB">
      <w:pPr>
        <w:ind w:left="142"/>
        <w:rPr>
          <w:rFonts w:asciiTheme="minorHAnsi" w:eastAsia="Calibri" w:hAnsiTheme="minorHAnsi" w:cstheme="minorHAnsi"/>
          <w:b/>
          <w:bCs/>
          <w:sz w:val="18"/>
          <w:szCs w:val="18"/>
          <w:u w:val="single"/>
        </w:rPr>
      </w:pPr>
    </w:p>
    <w:p w14:paraId="5974E130" w14:textId="77777777" w:rsidR="00EF7FB8" w:rsidRDefault="00EF7FB8" w:rsidP="00957FEB">
      <w:pPr>
        <w:ind w:left="142"/>
        <w:rPr>
          <w:rFonts w:asciiTheme="minorHAnsi" w:eastAsia="Calibri" w:hAnsiTheme="minorHAnsi" w:cstheme="minorHAnsi"/>
          <w:b/>
          <w:bCs/>
          <w:sz w:val="18"/>
          <w:szCs w:val="18"/>
          <w:u w:val="single"/>
        </w:rPr>
      </w:pPr>
    </w:p>
    <w:p w14:paraId="504224B5" w14:textId="77777777" w:rsidR="00EF7FB8" w:rsidRDefault="00EF7FB8" w:rsidP="00957FEB">
      <w:pPr>
        <w:ind w:left="142"/>
        <w:rPr>
          <w:rFonts w:asciiTheme="minorHAnsi" w:eastAsia="Calibri" w:hAnsiTheme="minorHAnsi" w:cstheme="minorHAnsi"/>
          <w:b/>
          <w:bCs/>
          <w:sz w:val="18"/>
          <w:szCs w:val="18"/>
          <w:u w:val="single"/>
        </w:rPr>
      </w:pPr>
    </w:p>
    <w:p w14:paraId="1C2CD160" w14:textId="77777777" w:rsidR="00EF7FB8" w:rsidRDefault="00EF7FB8" w:rsidP="00957FEB">
      <w:pPr>
        <w:ind w:left="142"/>
        <w:rPr>
          <w:rFonts w:asciiTheme="minorHAnsi" w:eastAsia="Calibri" w:hAnsiTheme="minorHAnsi" w:cstheme="minorHAnsi"/>
          <w:b/>
          <w:bCs/>
          <w:sz w:val="18"/>
          <w:szCs w:val="18"/>
          <w:u w:val="single"/>
        </w:rPr>
      </w:pPr>
    </w:p>
    <w:p w14:paraId="20E88062" w14:textId="77777777" w:rsidR="00EF7FB8" w:rsidRDefault="00EF7FB8" w:rsidP="00957FEB">
      <w:pPr>
        <w:ind w:left="142"/>
        <w:rPr>
          <w:rFonts w:asciiTheme="minorHAnsi" w:eastAsia="Calibri" w:hAnsiTheme="minorHAnsi" w:cstheme="minorHAnsi"/>
          <w:b/>
          <w:bCs/>
          <w:sz w:val="18"/>
          <w:szCs w:val="18"/>
          <w:u w:val="single"/>
        </w:rPr>
      </w:pPr>
    </w:p>
    <w:p w14:paraId="0348365A" w14:textId="77777777" w:rsidR="00EF7FB8" w:rsidRDefault="00EF7FB8" w:rsidP="00957FEB">
      <w:pPr>
        <w:ind w:left="142"/>
        <w:rPr>
          <w:rFonts w:asciiTheme="minorHAnsi" w:eastAsia="Calibri" w:hAnsiTheme="minorHAnsi" w:cstheme="minorHAnsi"/>
          <w:b/>
          <w:bCs/>
          <w:sz w:val="18"/>
          <w:szCs w:val="18"/>
          <w:u w:val="single"/>
        </w:rPr>
      </w:pPr>
    </w:p>
    <w:p w14:paraId="0674E693" w14:textId="77777777" w:rsidR="00EF7FB8" w:rsidRDefault="00EF7FB8" w:rsidP="00957FEB">
      <w:pPr>
        <w:ind w:left="142"/>
        <w:rPr>
          <w:rFonts w:asciiTheme="minorHAnsi" w:eastAsia="Calibri" w:hAnsiTheme="minorHAnsi" w:cstheme="minorHAnsi"/>
          <w:b/>
          <w:bCs/>
          <w:sz w:val="18"/>
          <w:szCs w:val="18"/>
          <w:u w:val="single"/>
        </w:rPr>
      </w:pPr>
    </w:p>
    <w:p w14:paraId="168B861D" w14:textId="77777777" w:rsidR="00EF7FB8" w:rsidRDefault="00EF7FB8" w:rsidP="00957FEB">
      <w:pPr>
        <w:ind w:left="142"/>
        <w:rPr>
          <w:rFonts w:asciiTheme="minorHAnsi" w:eastAsia="Calibri" w:hAnsiTheme="minorHAnsi" w:cstheme="minorHAnsi"/>
          <w:b/>
          <w:bCs/>
          <w:sz w:val="18"/>
          <w:szCs w:val="18"/>
          <w:u w:val="single"/>
        </w:rPr>
      </w:pPr>
    </w:p>
    <w:p w14:paraId="2769D7CC" w14:textId="77777777" w:rsidR="00EF7FB8" w:rsidRDefault="00EF7FB8" w:rsidP="00957FEB">
      <w:pPr>
        <w:ind w:left="142"/>
        <w:rPr>
          <w:rFonts w:asciiTheme="minorHAnsi" w:eastAsia="Calibri" w:hAnsiTheme="minorHAnsi" w:cstheme="minorHAnsi"/>
          <w:b/>
          <w:bCs/>
          <w:sz w:val="18"/>
          <w:szCs w:val="18"/>
          <w:u w:val="single"/>
        </w:rPr>
      </w:pPr>
    </w:p>
    <w:p w14:paraId="69CDBF89" w14:textId="77777777" w:rsidR="00EF7FB8" w:rsidRDefault="00EF7FB8" w:rsidP="00957FEB">
      <w:pPr>
        <w:ind w:left="142"/>
        <w:rPr>
          <w:rFonts w:asciiTheme="minorHAnsi" w:eastAsia="Calibri" w:hAnsiTheme="minorHAnsi" w:cstheme="minorHAnsi"/>
          <w:b/>
          <w:bCs/>
          <w:sz w:val="18"/>
          <w:szCs w:val="18"/>
          <w:u w:val="single"/>
        </w:rPr>
      </w:pPr>
    </w:p>
    <w:p w14:paraId="6886C4C8" w14:textId="77777777" w:rsidR="00EF7FB8" w:rsidRDefault="00EF7FB8" w:rsidP="00957FEB">
      <w:pPr>
        <w:ind w:left="142"/>
        <w:rPr>
          <w:rFonts w:asciiTheme="minorHAnsi" w:eastAsia="Calibri" w:hAnsiTheme="minorHAnsi" w:cstheme="minorHAnsi"/>
          <w:b/>
          <w:bCs/>
          <w:sz w:val="18"/>
          <w:szCs w:val="18"/>
          <w:u w:val="single"/>
        </w:rPr>
      </w:pPr>
    </w:p>
    <w:p w14:paraId="26714D5B" w14:textId="77777777" w:rsidR="00EF7FB8" w:rsidRDefault="00EF7FB8" w:rsidP="00957FEB">
      <w:pPr>
        <w:ind w:left="142"/>
        <w:rPr>
          <w:rFonts w:asciiTheme="minorHAnsi" w:eastAsia="Calibri" w:hAnsiTheme="minorHAnsi" w:cstheme="minorHAnsi"/>
          <w:b/>
          <w:bCs/>
          <w:sz w:val="18"/>
          <w:szCs w:val="18"/>
          <w:u w:val="single"/>
        </w:rPr>
      </w:pPr>
    </w:p>
    <w:p w14:paraId="26C32FBC" w14:textId="77777777" w:rsidR="00EF7FB8" w:rsidRDefault="00EF7FB8" w:rsidP="00957FEB">
      <w:pPr>
        <w:ind w:left="142"/>
        <w:rPr>
          <w:rFonts w:asciiTheme="minorHAnsi" w:eastAsia="Calibri" w:hAnsiTheme="minorHAnsi" w:cstheme="minorHAnsi"/>
          <w:b/>
          <w:bCs/>
          <w:sz w:val="18"/>
          <w:szCs w:val="18"/>
          <w:u w:val="single"/>
        </w:rPr>
      </w:pPr>
    </w:p>
    <w:p w14:paraId="24DF5E4B" w14:textId="77777777" w:rsidR="00EF7FB8" w:rsidRDefault="00EF7FB8" w:rsidP="00957FEB">
      <w:pPr>
        <w:ind w:left="142"/>
        <w:rPr>
          <w:rFonts w:asciiTheme="minorHAnsi" w:eastAsia="Calibri" w:hAnsiTheme="minorHAnsi" w:cstheme="minorHAnsi"/>
          <w:b/>
          <w:bCs/>
          <w:sz w:val="18"/>
          <w:szCs w:val="18"/>
          <w:u w:val="single"/>
        </w:rPr>
      </w:pPr>
    </w:p>
    <w:p w14:paraId="7FB73810" w14:textId="77777777" w:rsidR="00EF7FB8" w:rsidRDefault="00EF7FB8" w:rsidP="00957FEB">
      <w:pPr>
        <w:ind w:left="142"/>
        <w:rPr>
          <w:rFonts w:asciiTheme="minorHAnsi" w:eastAsia="Calibri" w:hAnsiTheme="minorHAnsi" w:cstheme="minorHAnsi"/>
          <w:b/>
          <w:bCs/>
          <w:sz w:val="18"/>
          <w:szCs w:val="18"/>
          <w:u w:val="single"/>
        </w:rPr>
      </w:pPr>
    </w:p>
    <w:p w14:paraId="0C1EEFA7" w14:textId="77777777" w:rsidR="00EF7FB8" w:rsidRDefault="00EF7FB8" w:rsidP="00957FEB">
      <w:pPr>
        <w:ind w:left="142"/>
        <w:rPr>
          <w:rFonts w:asciiTheme="minorHAnsi" w:eastAsia="Calibri" w:hAnsiTheme="minorHAnsi" w:cstheme="minorHAnsi"/>
          <w:b/>
          <w:bCs/>
          <w:sz w:val="18"/>
          <w:szCs w:val="18"/>
          <w:u w:val="single"/>
        </w:rPr>
      </w:pPr>
    </w:p>
    <w:p w14:paraId="3C703E01" w14:textId="77777777" w:rsidR="00EF7FB8" w:rsidRDefault="00EF7FB8" w:rsidP="00957FEB">
      <w:pPr>
        <w:ind w:left="142"/>
        <w:rPr>
          <w:rFonts w:asciiTheme="minorHAnsi" w:eastAsia="Calibri" w:hAnsiTheme="minorHAnsi" w:cstheme="minorHAnsi"/>
          <w:b/>
          <w:bCs/>
          <w:sz w:val="18"/>
          <w:szCs w:val="18"/>
          <w:u w:val="single"/>
        </w:rPr>
      </w:pPr>
    </w:p>
    <w:p w14:paraId="6E10C8F4" w14:textId="77777777" w:rsidR="00EF7FB8" w:rsidRDefault="00EF7FB8" w:rsidP="00957FEB">
      <w:pPr>
        <w:ind w:left="142"/>
        <w:rPr>
          <w:rFonts w:asciiTheme="minorHAnsi" w:eastAsia="Calibri" w:hAnsiTheme="minorHAnsi" w:cstheme="minorHAnsi"/>
          <w:b/>
          <w:bCs/>
          <w:sz w:val="18"/>
          <w:szCs w:val="18"/>
          <w:u w:val="single"/>
        </w:rPr>
      </w:pPr>
    </w:p>
    <w:p w14:paraId="30A913A0" w14:textId="77777777" w:rsidR="00EA6214" w:rsidRDefault="00EA6214" w:rsidP="00957FEB">
      <w:pPr>
        <w:ind w:left="142"/>
        <w:rPr>
          <w:rFonts w:asciiTheme="minorHAnsi" w:eastAsia="Calibri" w:hAnsiTheme="minorHAnsi" w:cstheme="minorHAnsi"/>
          <w:b/>
          <w:bCs/>
          <w:sz w:val="18"/>
          <w:szCs w:val="18"/>
          <w:u w:val="single"/>
        </w:rPr>
      </w:pPr>
    </w:p>
    <w:p w14:paraId="22EAD012" w14:textId="77777777" w:rsidR="00EA6214" w:rsidRDefault="00EA6214" w:rsidP="00957FEB">
      <w:pPr>
        <w:ind w:left="142"/>
        <w:rPr>
          <w:rFonts w:asciiTheme="minorHAnsi" w:eastAsia="Calibri" w:hAnsiTheme="minorHAnsi" w:cstheme="minorHAnsi"/>
          <w:b/>
          <w:bCs/>
          <w:sz w:val="18"/>
          <w:szCs w:val="18"/>
          <w:u w:val="single"/>
        </w:rPr>
      </w:pPr>
    </w:p>
    <w:p w14:paraId="2FC7DCD7" w14:textId="77777777" w:rsidR="00EA6214" w:rsidRDefault="00EA6214" w:rsidP="00957FEB">
      <w:pPr>
        <w:ind w:left="142"/>
        <w:rPr>
          <w:rFonts w:asciiTheme="minorHAnsi" w:eastAsia="Calibri" w:hAnsiTheme="minorHAnsi" w:cstheme="minorHAnsi"/>
          <w:b/>
          <w:bCs/>
          <w:sz w:val="18"/>
          <w:szCs w:val="18"/>
          <w:u w:val="single"/>
        </w:rPr>
      </w:pPr>
    </w:p>
    <w:p w14:paraId="5F2EECF1" w14:textId="77777777" w:rsidR="00EA6214" w:rsidRDefault="00EA6214" w:rsidP="00957FEB">
      <w:pPr>
        <w:ind w:left="142"/>
        <w:rPr>
          <w:rFonts w:asciiTheme="minorHAnsi" w:eastAsia="Calibri" w:hAnsiTheme="minorHAnsi" w:cstheme="minorHAnsi"/>
          <w:b/>
          <w:bCs/>
          <w:sz w:val="18"/>
          <w:szCs w:val="18"/>
          <w:u w:val="single"/>
        </w:rPr>
      </w:pPr>
    </w:p>
    <w:p w14:paraId="34217AD2" w14:textId="77777777" w:rsidR="00EA6214" w:rsidRDefault="00EA6214" w:rsidP="00957FEB">
      <w:pPr>
        <w:ind w:left="142"/>
        <w:rPr>
          <w:rFonts w:asciiTheme="minorHAnsi" w:eastAsia="Calibri" w:hAnsiTheme="minorHAnsi" w:cstheme="minorHAnsi"/>
          <w:b/>
          <w:bCs/>
          <w:sz w:val="18"/>
          <w:szCs w:val="18"/>
          <w:u w:val="single"/>
        </w:rPr>
      </w:pPr>
    </w:p>
    <w:p w14:paraId="38ACC36E" w14:textId="77777777" w:rsidR="00EA6214" w:rsidRDefault="00EA6214" w:rsidP="00957FEB">
      <w:pPr>
        <w:ind w:left="142"/>
        <w:rPr>
          <w:rFonts w:asciiTheme="minorHAnsi" w:eastAsia="Calibri" w:hAnsiTheme="minorHAnsi" w:cstheme="minorHAnsi"/>
          <w:b/>
          <w:bCs/>
          <w:sz w:val="18"/>
          <w:szCs w:val="18"/>
          <w:u w:val="single"/>
        </w:rPr>
      </w:pPr>
    </w:p>
    <w:p w14:paraId="56B1B5CB" w14:textId="77777777" w:rsidR="00EA6214" w:rsidRDefault="00EA6214" w:rsidP="00957FEB">
      <w:pPr>
        <w:ind w:left="142"/>
        <w:rPr>
          <w:rFonts w:asciiTheme="minorHAnsi" w:eastAsia="Calibri" w:hAnsiTheme="minorHAnsi" w:cstheme="minorHAnsi"/>
          <w:b/>
          <w:bCs/>
          <w:sz w:val="18"/>
          <w:szCs w:val="18"/>
          <w:u w:val="single"/>
        </w:rPr>
      </w:pPr>
    </w:p>
    <w:p w14:paraId="352D5B12" w14:textId="77777777" w:rsidR="00EA6214" w:rsidRDefault="00EA6214" w:rsidP="00957FEB">
      <w:pPr>
        <w:ind w:left="142"/>
        <w:rPr>
          <w:rFonts w:asciiTheme="minorHAnsi" w:eastAsia="Calibri" w:hAnsiTheme="minorHAnsi" w:cstheme="minorHAnsi"/>
          <w:b/>
          <w:bCs/>
          <w:sz w:val="18"/>
          <w:szCs w:val="18"/>
          <w:u w:val="single"/>
        </w:rPr>
      </w:pPr>
    </w:p>
    <w:p w14:paraId="5ED93AFB" w14:textId="77777777" w:rsidR="00EA6214" w:rsidRDefault="00EA6214" w:rsidP="00957FEB">
      <w:pPr>
        <w:ind w:left="142"/>
        <w:rPr>
          <w:rFonts w:asciiTheme="minorHAnsi" w:eastAsia="Calibri" w:hAnsiTheme="minorHAnsi" w:cstheme="minorHAnsi"/>
          <w:b/>
          <w:bCs/>
          <w:sz w:val="18"/>
          <w:szCs w:val="18"/>
          <w:u w:val="single"/>
        </w:rPr>
      </w:pPr>
    </w:p>
    <w:p w14:paraId="1964B1BB" w14:textId="77777777" w:rsidR="00EA6214" w:rsidRDefault="00EA6214" w:rsidP="00957FEB">
      <w:pPr>
        <w:ind w:left="142"/>
        <w:rPr>
          <w:rFonts w:asciiTheme="minorHAnsi" w:eastAsia="Calibri" w:hAnsiTheme="minorHAnsi" w:cstheme="minorHAnsi"/>
          <w:b/>
          <w:bCs/>
          <w:sz w:val="18"/>
          <w:szCs w:val="18"/>
          <w:u w:val="single"/>
        </w:rPr>
      </w:pPr>
    </w:p>
    <w:p w14:paraId="5E698A27" w14:textId="77777777" w:rsidR="00EA6214" w:rsidRDefault="00EA6214" w:rsidP="00957FEB">
      <w:pPr>
        <w:ind w:left="142"/>
        <w:rPr>
          <w:rFonts w:asciiTheme="minorHAnsi" w:eastAsia="Calibri" w:hAnsiTheme="minorHAnsi" w:cstheme="minorHAnsi"/>
          <w:b/>
          <w:bCs/>
          <w:sz w:val="18"/>
          <w:szCs w:val="18"/>
          <w:u w:val="single"/>
        </w:rPr>
      </w:pPr>
    </w:p>
    <w:p w14:paraId="3D41B184" w14:textId="77777777" w:rsidR="00EA6214" w:rsidRDefault="00EA6214" w:rsidP="00957FEB">
      <w:pPr>
        <w:ind w:left="142"/>
        <w:rPr>
          <w:rFonts w:asciiTheme="minorHAnsi" w:eastAsia="Calibri" w:hAnsiTheme="minorHAnsi" w:cstheme="minorHAnsi"/>
          <w:b/>
          <w:bCs/>
          <w:sz w:val="18"/>
          <w:szCs w:val="18"/>
          <w:u w:val="single"/>
        </w:rPr>
      </w:pPr>
    </w:p>
    <w:p w14:paraId="71A05C48" w14:textId="77777777" w:rsidR="00EA6214" w:rsidRDefault="00EA6214" w:rsidP="00957FEB">
      <w:pPr>
        <w:ind w:left="142"/>
        <w:rPr>
          <w:rFonts w:asciiTheme="minorHAnsi" w:eastAsia="Calibri" w:hAnsiTheme="minorHAnsi" w:cstheme="minorHAnsi"/>
          <w:b/>
          <w:bCs/>
          <w:sz w:val="18"/>
          <w:szCs w:val="18"/>
          <w:u w:val="single"/>
        </w:rPr>
      </w:pPr>
    </w:p>
    <w:p w14:paraId="392D7D91" w14:textId="77777777" w:rsidR="00EA6214" w:rsidRDefault="00EA6214" w:rsidP="00957FEB">
      <w:pPr>
        <w:ind w:left="142"/>
        <w:rPr>
          <w:rFonts w:asciiTheme="minorHAnsi" w:eastAsia="Calibri" w:hAnsiTheme="minorHAnsi" w:cstheme="minorHAnsi"/>
          <w:b/>
          <w:bCs/>
          <w:sz w:val="18"/>
          <w:szCs w:val="18"/>
          <w:u w:val="single"/>
        </w:rPr>
      </w:pPr>
    </w:p>
    <w:p w14:paraId="54A2EE65" w14:textId="77777777" w:rsidR="00EA6214" w:rsidRDefault="00EA6214" w:rsidP="00957FEB">
      <w:pPr>
        <w:ind w:left="142"/>
        <w:rPr>
          <w:rFonts w:asciiTheme="minorHAnsi" w:eastAsia="Calibri" w:hAnsiTheme="minorHAnsi" w:cstheme="minorHAnsi"/>
          <w:b/>
          <w:bCs/>
          <w:sz w:val="18"/>
          <w:szCs w:val="18"/>
          <w:u w:val="single"/>
        </w:rPr>
      </w:pPr>
    </w:p>
    <w:p w14:paraId="69FACCB9" w14:textId="77777777" w:rsidR="00EA6214" w:rsidRDefault="00EA6214" w:rsidP="00957FEB">
      <w:pPr>
        <w:ind w:left="142"/>
        <w:rPr>
          <w:rFonts w:asciiTheme="minorHAnsi" w:eastAsia="Calibri" w:hAnsiTheme="minorHAnsi" w:cstheme="minorHAnsi"/>
          <w:b/>
          <w:bCs/>
          <w:sz w:val="18"/>
          <w:szCs w:val="18"/>
          <w:u w:val="single"/>
        </w:rPr>
      </w:pPr>
    </w:p>
    <w:p w14:paraId="16CFCFB9" w14:textId="77777777" w:rsidR="00EA6214" w:rsidRDefault="00EA6214" w:rsidP="00957FEB">
      <w:pPr>
        <w:ind w:left="142"/>
        <w:rPr>
          <w:rFonts w:asciiTheme="minorHAnsi" w:eastAsia="Calibri" w:hAnsiTheme="minorHAnsi" w:cstheme="minorHAnsi"/>
          <w:b/>
          <w:bCs/>
          <w:sz w:val="18"/>
          <w:szCs w:val="18"/>
          <w:u w:val="single"/>
        </w:rPr>
      </w:pPr>
    </w:p>
    <w:p w14:paraId="3E0517E4" w14:textId="77777777" w:rsidR="00EA6214" w:rsidRDefault="00EA6214" w:rsidP="00957FEB">
      <w:pPr>
        <w:ind w:left="142"/>
        <w:rPr>
          <w:rFonts w:asciiTheme="minorHAnsi" w:eastAsia="Calibri" w:hAnsiTheme="minorHAnsi" w:cstheme="minorHAnsi"/>
          <w:b/>
          <w:bCs/>
          <w:sz w:val="18"/>
          <w:szCs w:val="18"/>
          <w:u w:val="single"/>
        </w:rPr>
      </w:pPr>
    </w:p>
    <w:p w14:paraId="0F773B35" w14:textId="77777777" w:rsidR="00EA6214" w:rsidRDefault="00EA6214" w:rsidP="00957FEB">
      <w:pPr>
        <w:ind w:left="142"/>
        <w:rPr>
          <w:rFonts w:asciiTheme="minorHAnsi" w:eastAsia="Calibri" w:hAnsiTheme="minorHAnsi" w:cstheme="minorHAnsi"/>
          <w:b/>
          <w:bCs/>
          <w:sz w:val="18"/>
          <w:szCs w:val="18"/>
          <w:u w:val="single"/>
        </w:rPr>
      </w:pPr>
    </w:p>
    <w:p w14:paraId="318EA5B8" w14:textId="77777777" w:rsidR="00EA6214" w:rsidRDefault="00EA6214" w:rsidP="00957FEB">
      <w:pPr>
        <w:ind w:left="142"/>
        <w:rPr>
          <w:rFonts w:asciiTheme="minorHAnsi" w:eastAsia="Calibri" w:hAnsiTheme="minorHAnsi" w:cstheme="minorHAnsi"/>
          <w:b/>
          <w:bCs/>
          <w:sz w:val="18"/>
          <w:szCs w:val="18"/>
          <w:u w:val="single"/>
        </w:rPr>
      </w:pPr>
    </w:p>
    <w:p w14:paraId="4C195AF8" w14:textId="77777777" w:rsidR="00EA6214" w:rsidRDefault="00EA6214" w:rsidP="00957FEB">
      <w:pPr>
        <w:ind w:left="142"/>
        <w:rPr>
          <w:rFonts w:asciiTheme="minorHAnsi" w:eastAsia="Calibri" w:hAnsiTheme="minorHAnsi" w:cstheme="minorHAnsi"/>
          <w:b/>
          <w:bCs/>
          <w:sz w:val="18"/>
          <w:szCs w:val="18"/>
          <w:u w:val="single"/>
        </w:rPr>
      </w:pPr>
    </w:p>
    <w:p w14:paraId="09747D7A" w14:textId="77777777" w:rsidR="00EA6214" w:rsidRDefault="00EA6214" w:rsidP="00957FEB">
      <w:pPr>
        <w:ind w:left="142"/>
        <w:rPr>
          <w:rFonts w:asciiTheme="minorHAnsi" w:eastAsia="Calibri" w:hAnsiTheme="minorHAnsi" w:cstheme="minorHAnsi"/>
          <w:b/>
          <w:bCs/>
          <w:sz w:val="18"/>
          <w:szCs w:val="18"/>
          <w:u w:val="single"/>
        </w:rPr>
      </w:pPr>
    </w:p>
    <w:p w14:paraId="431C3D3B" w14:textId="77777777" w:rsidR="00EA6214" w:rsidRDefault="00EA6214" w:rsidP="00957FEB">
      <w:pPr>
        <w:ind w:left="142"/>
        <w:rPr>
          <w:rFonts w:asciiTheme="minorHAnsi" w:eastAsia="Calibri" w:hAnsiTheme="minorHAnsi" w:cstheme="minorHAnsi"/>
          <w:b/>
          <w:bCs/>
          <w:sz w:val="18"/>
          <w:szCs w:val="18"/>
          <w:u w:val="single"/>
        </w:rPr>
      </w:pPr>
    </w:p>
    <w:p w14:paraId="59F9DB1D" w14:textId="77777777" w:rsidR="00EF7FB8" w:rsidRDefault="00EF7FB8" w:rsidP="00957FEB">
      <w:pPr>
        <w:ind w:left="142"/>
        <w:rPr>
          <w:rFonts w:asciiTheme="minorHAnsi" w:eastAsia="Calibri" w:hAnsiTheme="minorHAnsi" w:cstheme="minorHAnsi"/>
          <w:b/>
          <w:bCs/>
          <w:sz w:val="18"/>
          <w:szCs w:val="18"/>
          <w:u w:val="single"/>
        </w:rPr>
      </w:pPr>
    </w:p>
    <w:p w14:paraId="01E6CBEB" w14:textId="77777777" w:rsidR="00EF7FB8" w:rsidRDefault="00EF7FB8" w:rsidP="00957FEB">
      <w:pPr>
        <w:ind w:left="142"/>
        <w:rPr>
          <w:rFonts w:asciiTheme="minorHAnsi" w:eastAsia="Calibri" w:hAnsiTheme="minorHAnsi" w:cstheme="minorHAnsi"/>
          <w:b/>
          <w:bCs/>
          <w:sz w:val="18"/>
          <w:szCs w:val="18"/>
          <w:u w:val="single"/>
        </w:rPr>
      </w:pPr>
    </w:p>
    <w:p w14:paraId="6DD62D7B" w14:textId="7DC2BA5F" w:rsidR="00EF7FB8" w:rsidRPr="00EA6214" w:rsidRDefault="00EF7FB8" w:rsidP="00957FEB">
      <w:pPr>
        <w:ind w:left="142"/>
        <w:rPr>
          <w:rFonts w:asciiTheme="minorHAnsi" w:eastAsia="Calibri" w:hAnsiTheme="minorHAnsi" w:cstheme="minorHAnsi"/>
          <w:b/>
          <w:bCs/>
          <w:sz w:val="14"/>
          <w:szCs w:val="14"/>
          <w:u w:val="single"/>
        </w:rPr>
      </w:pPr>
      <w:r w:rsidRPr="00EA6214">
        <w:rPr>
          <w:noProof/>
          <w:color w:val="0000FF"/>
          <w:sz w:val="16"/>
          <w:szCs w:val="18"/>
        </w:rPr>
        <w:drawing>
          <wp:inline distT="0" distB="0" distL="0" distR="0" wp14:anchorId="4292340A" wp14:editId="4893E278">
            <wp:extent cx="843280" cy="292735"/>
            <wp:effectExtent l="0" t="0" r="0" b="0"/>
            <wp:docPr id="1" name="Afbeelding 1"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EA6214">
        <w:rPr>
          <w:sz w:val="16"/>
          <w:szCs w:val="18"/>
        </w:rPr>
        <w:br/>
      </w:r>
      <w:r w:rsidRPr="00EA6214">
        <w:rPr>
          <w:rFonts w:asciiTheme="minorHAnsi" w:hAnsiTheme="minorHAnsi" w:cstheme="minorHAnsi"/>
          <w:sz w:val="18"/>
          <w:szCs w:val="20"/>
        </w:rPr>
        <w:t xml:space="preserve">Privacyverklaring Werknemers Template aangeleverd door Lumen Group inclusief bijlagen ter ondersteuning in de naleving van de wettelijke verplichting uit artikelen 5, 12 en 13 AVG van </w:t>
      </w:r>
      <w:hyperlink r:id="rId14" w:history="1">
        <w:r w:rsidRPr="00EA6214">
          <w:rPr>
            <w:rStyle w:val="Hyperlink"/>
            <w:rFonts w:asciiTheme="minorHAnsi" w:hAnsiTheme="minorHAnsi" w:cstheme="minorHAnsi"/>
            <w:sz w:val="18"/>
            <w:szCs w:val="20"/>
          </w:rPr>
          <w:t>Lumen Group</w:t>
        </w:r>
      </w:hyperlink>
      <w:r w:rsidRPr="00EA6214">
        <w:rPr>
          <w:rFonts w:asciiTheme="minorHAnsi" w:hAnsiTheme="minorHAnsi" w:cstheme="minorHAnsi"/>
          <w:sz w:val="18"/>
          <w:szCs w:val="20"/>
        </w:rPr>
        <w:t xml:space="preserve"> is in licentie gegeven volgens een </w:t>
      </w:r>
      <w:hyperlink r:id="rId15" w:history="1">
        <w:r w:rsidRPr="00EA6214">
          <w:rPr>
            <w:rStyle w:val="Hyperlink"/>
            <w:rFonts w:asciiTheme="minorHAnsi" w:hAnsiTheme="minorHAnsi" w:cstheme="minorHAnsi"/>
            <w:sz w:val="18"/>
            <w:szCs w:val="20"/>
          </w:rPr>
          <w:t>Creative Commons Naamsvermelding-NietCommercieel-GelijkDelen 4.0 Internationaal-licentie</w:t>
        </w:r>
      </w:hyperlink>
      <w:r w:rsidRPr="00EA6214">
        <w:rPr>
          <w:rFonts w:asciiTheme="minorHAnsi" w:hAnsiTheme="minorHAnsi" w:cstheme="minorHAnsi"/>
          <w:sz w:val="18"/>
          <w:szCs w:val="20"/>
        </w:rPr>
        <w:t>.</w:t>
      </w:r>
      <w:r w:rsidRPr="00EA6214">
        <w:rPr>
          <w:rFonts w:asciiTheme="minorHAnsi" w:hAnsiTheme="minorHAnsi" w:cstheme="minorHAnsi"/>
          <w:sz w:val="18"/>
          <w:szCs w:val="20"/>
        </w:rPr>
        <w:br/>
        <w:t xml:space="preserve">Toestemming met betrekking tot rechten die niet onder deze licentie vallen zijn beschikbaar via </w:t>
      </w:r>
      <w:hyperlink r:id="rId16" w:history="1">
        <w:r w:rsidRPr="00EA6214">
          <w:rPr>
            <w:rStyle w:val="Hyperlink"/>
            <w:rFonts w:asciiTheme="minorHAnsi" w:hAnsiTheme="minorHAnsi" w:cstheme="minorHAnsi"/>
            <w:sz w:val="18"/>
            <w:szCs w:val="20"/>
          </w:rPr>
          <w:t>https://www.lumengroup.nl/disclaimer/</w:t>
        </w:r>
      </w:hyperlink>
      <w:r w:rsidRPr="00EA6214">
        <w:rPr>
          <w:rFonts w:asciiTheme="minorHAnsi" w:hAnsiTheme="minorHAnsi" w:cstheme="minorHAnsi"/>
          <w:sz w:val="18"/>
          <w:szCs w:val="20"/>
        </w:rPr>
        <w:t>.</w:t>
      </w:r>
    </w:p>
    <w:p w14:paraId="24AD46BD" w14:textId="77777777" w:rsidR="00957FEB" w:rsidRPr="00EA6214" w:rsidRDefault="00957FEB" w:rsidP="00EA6214">
      <w:pPr>
        <w:jc w:val="both"/>
        <w:rPr>
          <w:rFonts w:asciiTheme="minorHAnsi" w:eastAsia="Calibri" w:hAnsiTheme="minorHAnsi" w:cstheme="minorHAnsi"/>
          <w:bCs/>
          <w:sz w:val="18"/>
          <w:szCs w:val="18"/>
        </w:rPr>
      </w:pPr>
    </w:p>
    <w:p w14:paraId="7840300B" w14:textId="0E7E09CC" w:rsidR="000C0AEE" w:rsidRPr="009A15D8" w:rsidRDefault="00957FEB" w:rsidP="00957FEB">
      <w:pPr>
        <w:spacing w:after="200" w:line="276" w:lineRule="auto"/>
        <w:ind w:left="142"/>
        <w:rPr>
          <w:rFonts w:asciiTheme="minorHAnsi" w:hAnsiTheme="minorHAnsi" w:cstheme="minorHAnsi"/>
          <w:sz w:val="22"/>
        </w:rPr>
      </w:pPr>
      <w:r w:rsidRPr="00EA6214">
        <w:rPr>
          <w:rFonts w:asciiTheme="minorHAnsi" w:eastAsia="Calibri" w:hAnsiTheme="minorHAns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r w:rsidR="000C0AEE" w:rsidRPr="009A15D8">
        <w:rPr>
          <w:rFonts w:asciiTheme="minorHAnsi" w:hAnsiTheme="minorHAnsi" w:cstheme="minorHAnsi"/>
          <w:sz w:val="22"/>
        </w:rPr>
        <w:br w:type="page"/>
      </w:r>
    </w:p>
    <w:p w14:paraId="56C0BF1C" w14:textId="01F9A444" w:rsidR="008C348F" w:rsidRPr="00FE3180" w:rsidRDefault="008C348F" w:rsidP="007D5ECF">
      <w:pPr>
        <w:pStyle w:val="Koptekst"/>
        <w:spacing w:line="276" w:lineRule="auto"/>
        <w:rPr>
          <w:rFonts w:asciiTheme="minorHAnsi" w:hAnsiTheme="minorHAnsi" w:cstheme="minorHAnsi"/>
          <w:b/>
          <w:bCs/>
          <w:color w:val="004B7D"/>
          <w:sz w:val="28"/>
          <w:szCs w:val="28"/>
        </w:rPr>
      </w:pPr>
      <w:r w:rsidRPr="00FE3180">
        <w:rPr>
          <w:rFonts w:asciiTheme="minorHAnsi" w:hAnsiTheme="minorHAnsi" w:cstheme="minorHAnsi"/>
          <w:b/>
          <w:bCs/>
          <w:color w:val="004B7D"/>
          <w:sz w:val="28"/>
          <w:szCs w:val="28"/>
        </w:rPr>
        <w:lastRenderedPageBreak/>
        <w:t>Voorwoord</w:t>
      </w:r>
      <w:r w:rsidR="00AA3D5C" w:rsidRPr="00FE3180">
        <w:rPr>
          <w:rFonts w:asciiTheme="minorHAnsi" w:hAnsiTheme="minorHAnsi" w:cstheme="minorHAnsi"/>
          <w:b/>
          <w:bCs/>
          <w:color w:val="004B7D"/>
          <w:sz w:val="28"/>
          <w:szCs w:val="28"/>
        </w:rPr>
        <w:t xml:space="preserve"> Lumen Group </w:t>
      </w:r>
    </w:p>
    <w:p w14:paraId="27B34D95" w14:textId="16DE1AFD" w:rsidR="00563D88" w:rsidRPr="007C3F67" w:rsidRDefault="00563D88" w:rsidP="007C3F67">
      <w:p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 xml:space="preserve">De </w:t>
      </w:r>
      <w:r w:rsidR="00971AB4" w:rsidRPr="007C3F67">
        <w:rPr>
          <w:rFonts w:asciiTheme="minorHAnsi" w:eastAsia="Calibri" w:hAnsiTheme="minorHAnsi" w:cstheme="minorHAnsi"/>
          <w:sz w:val="22"/>
        </w:rPr>
        <w:t>Algemene Verordening Gegevensbescherming (</w:t>
      </w:r>
      <w:r w:rsidRPr="007C3F67">
        <w:rPr>
          <w:rFonts w:asciiTheme="minorHAnsi" w:eastAsia="Calibri" w:hAnsiTheme="minorHAnsi" w:cstheme="minorHAnsi"/>
          <w:sz w:val="22"/>
        </w:rPr>
        <w:t>AVG</w:t>
      </w:r>
      <w:r w:rsidR="00971AB4" w:rsidRPr="007C3F67">
        <w:rPr>
          <w:rFonts w:asciiTheme="minorHAnsi" w:eastAsia="Calibri" w:hAnsiTheme="minorHAnsi" w:cstheme="minorHAnsi"/>
          <w:sz w:val="22"/>
        </w:rPr>
        <w:t>)</w:t>
      </w:r>
      <w:r w:rsidRPr="007C3F67">
        <w:rPr>
          <w:rFonts w:asciiTheme="minorHAnsi" w:eastAsia="Calibri" w:hAnsiTheme="minorHAnsi" w:cstheme="minorHAnsi"/>
          <w:sz w:val="22"/>
        </w:rPr>
        <w:t xml:space="preserve"> kent een expliciete informatieplicht voor organisatie</w:t>
      </w:r>
      <w:r w:rsidR="008736F3" w:rsidRPr="007C3F67">
        <w:rPr>
          <w:rFonts w:asciiTheme="minorHAnsi" w:eastAsia="Calibri" w:hAnsiTheme="minorHAnsi" w:cstheme="minorHAnsi"/>
          <w:sz w:val="22"/>
        </w:rPr>
        <w:t>s</w:t>
      </w:r>
      <w:r w:rsidRPr="007C3F67">
        <w:rPr>
          <w:rFonts w:asciiTheme="minorHAnsi" w:eastAsia="Calibri" w:hAnsiTheme="minorHAnsi" w:cstheme="minorHAnsi"/>
          <w:sz w:val="22"/>
        </w:rPr>
        <w:t xml:space="preserve"> die persoonsgegevens verwerken. </w:t>
      </w:r>
      <w:r w:rsidR="00761CE0" w:rsidRPr="007C3F67">
        <w:rPr>
          <w:rFonts w:asciiTheme="minorHAnsi" w:eastAsia="Calibri" w:hAnsiTheme="minorHAnsi" w:cstheme="minorHAnsi"/>
          <w:sz w:val="22"/>
        </w:rPr>
        <w:t xml:space="preserve">De bedoeling daarvan is om mensen te informeren over de wijze waarop de organisatie met persoonsgegevens omgaat, en zodoende transparant en duidelijk is.  </w:t>
      </w:r>
      <w:r w:rsidR="002E7E55" w:rsidRPr="007C3F67">
        <w:rPr>
          <w:rFonts w:asciiTheme="minorHAnsi" w:eastAsia="Calibri" w:hAnsiTheme="minorHAnsi" w:cstheme="minorHAnsi"/>
          <w:sz w:val="22"/>
        </w:rPr>
        <w:t xml:space="preserve">Organisaties hebben de neiging om beheersmaatregelen te nemen die gericht zijn op de bescherming van de privacy van externe </w:t>
      </w:r>
      <w:r w:rsidR="0071359E" w:rsidRPr="007C3F67">
        <w:rPr>
          <w:rFonts w:asciiTheme="minorHAnsi" w:eastAsia="Calibri" w:hAnsiTheme="minorHAnsi" w:cstheme="minorHAnsi"/>
          <w:sz w:val="22"/>
        </w:rPr>
        <w:t xml:space="preserve">betrokkenen, zoals bijvoorbeeld klanten, leden, patiënten en in het geval van onderwijs: leerlingen. </w:t>
      </w:r>
      <w:r w:rsidR="002E7E55" w:rsidRPr="007C3F67">
        <w:rPr>
          <w:rFonts w:asciiTheme="minorHAnsi" w:eastAsia="Calibri" w:hAnsiTheme="minorHAnsi" w:cstheme="minorHAnsi"/>
          <w:sz w:val="22"/>
        </w:rPr>
        <w:t xml:space="preserve">Bij afwezigheid van beheersmaatregelen die (eveneens) op interne </w:t>
      </w:r>
      <w:r w:rsidR="00316DC5" w:rsidRPr="007C3F67">
        <w:rPr>
          <w:rFonts w:asciiTheme="minorHAnsi" w:eastAsia="Calibri" w:hAnsiTheme="minorHAnsi" w:cstheme="minorHAnsi"/>
          <w:sz w:val="22"/>
        </w:rPr>
        <w:t>betrokkenen</w:t>
      </w:r>
      <w:r w:rsidR="00C101A1" w:rsidRPr="007C3F67">
        <w:rPr>
          <w:rFonts w:asciiTheme="minorHAnsi" w:eastAsia="Calibri" w:hAnsiTheme="minorHAnsi" w:cstheme="minorHAnsi"/>
          <w:sz w:val="22"/>
        </w:rPr>
        <w:t>, zoals bijvoorbeeld werknemers</w:t>
      </w:r>
      <w:r w:rsidR="002E7E55" w:rsidRPr="007C3F67">
        <w:rPr>
          <w:rFonts w:asciiTheme="minorHAnsi" w:eastAsia="Calibri" w:hAnsiTheme="minorHAnsi" w:cstheme="minorHAnsi"/>
          <w:sz w:val="22"/>
        </w:rPr>
        <w:t xml:space="preserve"> zijn gericht, </w:t>
      </w:r>
      <w:r w:rsidR="00FA1257" w:rsidRPr="007C3F67">
        <w:rPr>
          <w:rFonts w:asciiTheme="minorHAnsi" w:eastAsia="Calibri" w:hAnsiTheme="minorHAnsi" w:cstheme="minorHAnsi"/>
          <w:sz w:val="22"/>
        </w:rPr>
        <w:t>lopen organisaties</w:t>
      </w:r>
      <w:r w:rsidR="002E7E55" w:rsidRPr="007C3F67">
        <w:rPr>
          <w:rFonts w:asciiTheme="minorHAnsi" w:eastAsia="Calibri" w:hAnsiTheme="minorHAnsi" w:cstheme="minorHAnsi"/>
          <w:sz w:val="22"/>
        </w:rPr>
        <w:t xml:space="preserve"> het risico dat zij daardoor deze betrokkenen schaadt als er iets mis gaat en de wet overtreedt. </w:t>
      </w:r>
    </w:p>
    <w:p w14:paraId="542D030A" w14:textId="77777777" w:rsidR="00017ED7" w:rsidRPr="007C3F67" w:rsidRDefault="00017ED7" w:rsidP="007C3F67">
      <w:pPr>
        <w:spacing w:line="276" w:lineRule="auto"/>
        <w:jc w:val="both"/>
        <w:rPr>
          <w:rFonts w:asciiTheme="minorHAnsi" w:hAnsiTheme="minorHAnsi" w:cstheme="minorHAnsi"/>
          <w:sz w:val="22"/>
        </w:rPr>
      </w:pPr>
    </w:p>
    <w:p w14:paraId="3D08E37D" w14:textId="5C5FC1C1" w:rsidR="008C348F" w:rsidRPr="007C3F67" w:rsidRDefault="008C348F" w:rsidP="007C3F67">
      <w:pPr>
        <w:spacing w:line="276" w:lineRule="auto"/>
        <w:jc w:val="both"/>
        <w:rPr>
          <w:rFonts w:asciiTheme="minorHAnsi" w:hAnsiTheme="minorHAnsi" w:cstheme="minorHAnsi"/>
          <w:sz w:val="22"/>
        </w:rPr>
      </w:pPr>
      <w:r w:rsidRPr="007C3F67">
        <w:rPr>
          <w:rFonts w:asciiTheme="minorHAnsi" w:hAnsiTheme="minorHAnsi" w:cstheme="minorHAnsi"/>
          <w:sz w:val="22"/>
        </w:rPr>
        <w:t xml:space="preserve">Met het oog op de </w:t>
      </w:r>
      <w:r w:rsidR="00A15A36" w:rsidRPr="007C3F67">
        <w:rPr>
          <w:rFonts w:asciiTheme="minorHAnsi" w:hAnsiTheme="minorHAnsi" w:cstheme="minorHAnsi"/>
          <w:sz w:val="22"/>
        </w:rPr>
        <w:t xml:space="preserve">informatieplicht </w:t>
      </w:r>
      <w:r w:rsidRPr="007C3F67">
        <w:rPr>
          <w:rFonts w:asciiTheme="minorHAnsi" w:hAnsiTheme="minorHAnsi" w:cstheme="minorHAnsi"/>
          <w:sz w:val="22"/>
        </w:rPr>
        <w:t xml:space="preserve">heeft Lumen Group </w:t>
      </w:r>
      <w:r w:rsidR="00971AB4" w:rsidRPr="007C3F67">
        <w:rPr>
          <w:rFonts w:asciiTheme="minorHAnsi" w:hAnsiTheme="minorHAnsi" w:cstheme="minorHAnsi"/>
          <w:sz w:val="22"/>
        </w:rPr>
        <w:t xml:space="preserve">daarom dit </w:t>
      </w:r>
      <w:r w:rsidR="00FA1257" w:rsidRPr="007C3F67">
        <w:rPr>
          <w:rFonts w:asciiTheme="minorHAnsi" w:hAnsiTheme="minorHAnsi" w:cstheme="minorHAnsi"/>
          <w:sz w:val="22"/>
        </w:rPr>
        <w:t xml:space="preserve">template </w:t>
      </w:r>
      <w:r w:rsidRPr="007C3F67">
        <w:rPr>
          <w:rFonts w:asciiTheme="minorHAnsi" w:hAnsiTheme="minorHAnsi" w:cstheme="minorHAnsi"/>
          <w:sz w:val="22"/>
        </w:rPr>
        <w:t>opgesteld</w:t>
      </w:r>
      <w:r w:rsidR="00C101A1" w:rsidRPr="007C3F67">
        <w:rPr>
          <w:rFonts w:asciiTheme="minorHAnsi" w:hAnsiTheme="minorHAnsi" w:cstheme="minorHAnsi"/>
          <w:sz w:val="22"/>
        </w:rPr>
        <w:t xml:space="preserve">. </w:t>
      </w:r>
      <w:r w:rsidRPr="007C3F67">
        <w:rPr>
          <w:rFonts w:asciiTheme="minorHAnsi" w:hAnsiTheme="minorHAnsi" w:cstheme="minorHAnsi"/>
          <w:sz w:val="22"/>
        </w:rPr>
        <w:t xml:space="preserve">Lumen Group beoogt </w:t>
      </w:r>
      <w:r w:rsidR="00971AB4" w:rsidRPr="007C3F67">
        <w:rPr>
          <w:rFonts w:asciiTheme="minorHAnsi" w:hAnsiTheme="minorHAnsi" w:cstheme="minorHAnsi"/>
          <w:sz w:val="22"/>
        </w:rPr>
        <w:t>hiermee</w:t>
      </w:r>
      <w:r w:rsidRPr="007C3F67">
        <w:rPr>
          <w:rFonts w:asciiTheme="minorHAnsi" w:hAnsiTheme="minorHAnsi" w:cstheme="minorHAnsi"/>
          <w:sz w:val="22"/>
        </w:rPr>
        <w:t xml:space="preserve"> bij te dragen aan de naleving van wettelijke verplichtingen </w:t>
      </w:r>
      <w:r w:rsidR="00C101A1" w:rsidRPr="007C3F67">
        <w:rPr>
          <w:rFonts w:asciiTheme="minorHAnsi" w:hAnsiTheme="minorHAnsi" w:cstheme="minorHAnsi"/>
          <w:sz w:val="22"/>
        </w:rPr>
        <w:t>door haar klanten</w:t>
      </w:r>
      <w:r w:rsidR="00B46398" w:rsidRPr="007C3F67">
        <w:rPr>
          <w:rFonts w:asciiTheme="minorHAnsi" w:hAnsiTheme="minorHAnsi" w:cstheme="minorHAnsi"/>
          <w:sz w:val="22"/>
        </w:rPr>
        <w:t xml:space="preserve">, zodat ook werknemers van </w:t>
      </w:r>
      <w:r w:rsidR="00FF5269" w:rsidRPr="007C3F67">
        <w:rPr>
          <w:rFonts w:asciiTheme="minorHAnsi" w:hAnsiTheme="minorHAnsi" w:cstheme="minorHAnsi"/>
          <w:sz w:val="22"/>
        </w:rPr>
        <w:t>klanten van Lumen Group correct worden geïnformeerd over de verwerking van hun persoonsgegevens.</w:t>
      </w:r>
      <w:r w:rsidRPr="007C3F67">
        <w:rPr>
          <w:rFonts w:asciiTheme="minorHAnsi" w:hAnsiTheme="minorHAnsi" w:cstheme="minorHAnsi"/>
          <w:sz w:val="22"/>
        </w:rPr>
        <w:t xml:space="preserve"> </w:t>
      </w:r>
    </w:p>
    <w:p w14:paraId="6098EEF0" w14:textId="77777777" w:rsidR="00A7179B" w:rsidRPr="007C3F67" w:rsidRDefault="00A7179B" w:rsidP="007C3F67">
      <w:pPr>
        <w:spacing w:line="276" w:lineRule="auto"/>
        <w:jc w:val="both"/>
        <w:rPr>
          <w:rFonts w:asciiTheme="minorHAnsi" w:hAnsiTheme="minorHAnsi" w:cstheme="minorHAnsi"/>
          <w:sz w:val="22"/>
        </w:rPr>
      </w:pPr>
    </w:p>
    <w:p w14:paraId="68C6FCFE" w14:textId="77777777" w:rsidR="00A7179B" w:rsidRPr="007C3F67" w:rsidRDefault="00A7179B" w:rsidP="007C3F67">
      <w:pPr>
        <w:spacing w:line="276" w:lineRule="auto"/>
        <w:jc w:val="both"/>
        <w:rPr>
          <w:rFonts w:asciiTheme="minorHAnsi" w:hAnsiTheme="minorHAnsi" w:cstheme="minorHAnsi"/>
          <w:sz w:val="22"/>
        </w:rPr>
      </w:pPr>
      <w:r w:rsidRPr="007C3F67">
        <w:rPr>
          <w:rFonts w:asciiTheme="minorHAnsi" w:hAnsiTheme="minorHAnsi" w:cstheme="minorHAnsi"/>
          <w:sz w:val="22"/>
        </w:rPr>
        <w:t xml:space="preserve">Let op: naast het beschikken over een goed beleid en het uitvoeren hiervan, is het belangrijk om het beleid actueel te houden. Dit gebeurt door processen van actualisatie (versiebeheer, periodieke evaluaties, etc.)  in te bedden in de PDCA-cyclus en toe te zien op de naleving hiervan. Een proces van actualisatie maakt aantoonbaar dat </w:t>
      </w:r>
      <w:r w:rsidRPr="007C3F67">
        <w:rPr>
          <w:rFonts w:asciiTheme="minorHAnsi" w:hAnsiTheme="minorHAnsi" w:cstheme="minorHAnsi"/>
          <w:sz w:val="22"/>
          <w:highlight w:val="yellow"/>
        </w:rPr>
        <w:t>&lt;ORGANISATIE&gt;</w:t>
      </w:r>
      <w:r w:rsidRPr="007C3F67">
        <w:rPr>
          <w:rFonts w:asciiTheme="minorHAnsi" w:hAnsiTheme="minorHAnsi" w:cstheme="minorHAnsi"/>
          <w:sz w:val="22"/>
        </w:rPr>
        <w:t xml:space="preserve"> invulling geeft aan haar verplichtingen en verantwoordelijkheden. </w:t>
      </w:r>
    </w:p>
    <w:p w14:paraId="190C1611" w14:textId="77777777" w:rsidR="008C348F" w:rsidRPr="007C3F67" w:rsidRDefault="008C348F" w:rsidP="007C3F67">
      <w:pPr>
        <w:spacing w:line="276" w:lineRule="auto"/>
        <w:jc w:val="both"/>
        <w:rPr>
          <w:rFonts w:asciiTheme="minorHAnsi" w:hAnsiTheme="minorHAnsi" w:cstheme="minorHAnsi"/>
          <w:sz w:val="22"/>
        </w:rPr>
      </w:pPr>
    </w:p>
    <w:p w14:paraId="7FB753FA" w14:textId="79D107A6" w:rsidR="008C348F" w:rsidRPr="00FE3180" w:rsidRDefault="00C101A1" w:rsidP="007C3F67">
      <w:pPr>
        <w:spacing w:line="276" w:lineRule="auto"/>
        <w:jc w:val="both"/>
        <w:rPr>
          <w:rFonts w:asciiTheme="minorHAnsi" w:hAnsiTheme="minorHAnsi" w:cstheme="minorHAnsi"/>
          <w:b/>
          <w:bCs/>
          <w:color w:val="004B7D"/>
          <w:sz w:val="24"/>
          <w:szCs w:val="24"/>
        </w:rPr>
      </w:pPr>
      <w:r w:rsidRPr="00FE3180">
        <w:rPr>
          <w:rFonts w:asciiTheme="minorHAnsi" w:hAnsiTheme="minorHAnsi" w:cstheme="minorHAnsi"/>
          <w:b/>
          <w:bCs/>
          <w:color w:val="004B7D"/>
          <w:sz w:val="24"/>
          <w:szCs w:val="24"/>
        </w:rPr>
        <w:t>Toelichting template privacyverklaring</w:t>
      </w:r>
    </w:p>
    <w:p w14:paraId="0178BC0E" w14:textId="784233B2" w:rsidR="00315B88" w:rsidRPr="007C3F67" w:rsidRDefault="00315B88" w:rsidP="007C3F67">
      <w:p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 xml:space="preserve">Dit template bevat de wettelijke vereisten die gesteld zijn in de AVG </w:t>
      </w:r>
      <w:r w:rsidR="00971AB4" w:rsidRPr="007C3F67">
        <w:rPr>
          <w:rFonts w:asciiTheme="minorHAnsi" w:eastAsia="Calibri" w:hAnsiTheme="minorHAnsi" w:cstheme="minorHAnsi"/>
          <w:sz w:val="22"/>
        </w:rPr>
        <w:t>aan</w:t>
      </w:r>
      <w:r w:rsidRPr="007C3F67">
        <w:rPr>
          <w:rFonts w:asciiTheme="minorHAnsi" w:eastAsia="Calibri" w:hAnsiTheme="minorHAnsi" w:cstheme="minorHAnsi"/>
          <w:sz w:val="22"/>
        </w:rPr>
        <w:t xml:space="preserve"> </w:t>
      </w:r>
      <w:r w:rsidR="0037103F" w:rsidRPr="007C3F67">
        <w:rPr>
          <w:rFonts w:asciiTheme="minorHAnsi" w:eastAsia="Calibri" w:hAnsiTheme="minorHAnsi" w:cstheme="minorHAnsi"/>
          <w:sz w:val="22"/>
        </w:rPr>
        <w:t xml:space="preserve">de </w:t>
      </w:r>
      <w:r w:rsidR="00971AB4" w:rsidRPr="007C3F67">
        <w:rPr>
          <w:rFonts w:asciiTheme="minorHAnsi" w:eastAsia="Calibri" w:hAnsiTheme="minorHAnsi" w:cstheme="minorHAnsi"/>
          <w:sz w:val="22"/>
        </w:rPr>
        <w:t>informatievoorziening over de verwerking van persoonsgegevens</w:t>
      </w:r>
      <w:r w:rsidRPr="007C3F67">
        <w:rPr>
          <w:rFonts w:asciiTheme="minorHAnsi" w:eastAsia="Calibri" w:hAnsiTheme="minorHAnsi" w:cstheme="minorHAnsi"/>
          <w:sz w:val="22"/>
        </w:rPr>
        <w:t xml:space="preserve">. Ook hebben wij de tips en adviezen van de Autoriteit Persoonsgegevens meegenomen in het opstellen van dit template. </w:t>
      </w:r>
      <w:r w:rsidR="000D37B1" w:rsidRPr="007C3F67">
        <w:rPr>
          <w:rFonts w:asciiTheme="minorHAnsi" w:eastAsia="Calibri" w:hAnsiTheme="minorHAnsi" w:cstheme="minorHAnsi"/>
          <w:sz w:val="22"/>
        </w:rPr>
        <w:t>Dit houdt in dat d</w:t>
      </w:r>
      <w:r w:rsidRPr="007C3F67">
        <w:rPr>
          <w:rFonts w:asciiTheme="minorHAnsi" w:eastAsia="Calibri" w:hAnsiTheme="minorHAnsi" w:cstheme="minorHAnsi"/>
          <w:sz w:val="22"/>
        </w:rPr>
        <w:t xml:space="preserve">e organisatie </w:t>
      </w:r>
      <w:r w:rsidR="000D37B1" w:rsidRPr="007C3F67">
        <w:rPr>
          <w:rFonts w:asciiTheme="minorHAnsi" w:eastAsia="Calibri" w:hAnsiTheme="minorHAnsi" w:cstheme="minorHAnsi"/>
          <w:sz w:val="22"/>
        </w:rPr>
        <w:t>de betrokkene</w:t>
      </w:r>
      <w:r w:rsidRPr="007C3F67">
        <w:rPr>
          <w:rFonts w:asciiTheme="minorHAnsi" w:eastAsia="Calibri" w:hAnsiTheme="minorHAnsi" w:cstheme="minorHAnsi"/>
          <w:sz w:val="22"/>
        </w:rPr>
        <w:t xml:space="preserve"> van wie persoonsgegevens worden verwerkt op </w:t>
      </w:r>
      <w:r w:rsidR="000D37B1" w:rsidRPr="007C3F67">
        <w:rPr>
          <w:rFonts w:asciiTheme="minorHAnsi" w:eastAsia="Calibri" w:hAnsiTheme="minorHAnsi" w:cstheme="minorHAnsi"/>
          <w:sz w:val="22"/>
        </w:rPr>
        <w:t xml:space="preserve">een </w:t>
      </w:r>
      <w:r w:rsidRPr="007C3F67">
        <w:rPr>
          <w:rFonts w:asciiTheme="minorHAnsi" w:eastAsia="Calibri" w:hAnsiTheme="minorHAnsi" w:cstheme="minorHAnsi"/>
          <w:sz w:val="22"/>
        </w:rPr>
        <w:t xml:space="preserve">beknopte, transparante, eenvoudig toegankelijke wijze, en in begrijpelijke, duidelijke en eenvoudig taal, over het </w:t>
      </w:r>
      <w:proofErr w:type="spellStart"/>
      <w:r w:rsidRPr="007C3F67">
        <w:rPr>
          <w:rFonts w:asciiTheme="minorHAnsi" w:eastAsia="Calibri" w:hAnsiTheme="minorHAnsi" w:cstheme="minorHAnsi"/>
          <w:sz w:val="22"/>
        </w:rPr>
        <w:t>privacybeleid</w:t>
      </w:r>
      <w:proofErr w:type="spellEnd"/>
      <w:r w:rsidRPr="007C3F67">
        <w:rPr>
          <w:rFonts w:asciiTheme="minorHAnsi" w:eastAsia="Calibri" w:hAnsiTheme="minorHAnsi" w:cstheme="minorHAnsi"/>
          <w:sz w:val="22"/>
        </w:rPr>
        <w:t xml:space="preserve"> van de organisatie</w:t>
      </w:r>
      <w:r w:rsidR="0037103F" w:rsidRPr="007C3F67">
        <w:rPr>
          <w:rFonts w:asciiTheme="minorHAnsi" w:eastAsia="Calibri" w:hAnsiTheme="minorHAnsi" w:cstheme="minorHAnsi"/>
          <w:sz w:val="22"/>
        </w:rPr>
        <w:t xml:space="preserve"> informeert</w:t>
      </w:r>
      <w:r w:rsidRPr="007C3F67">
        <w:rPr>
          <w:rFonts w:asciiTheme="minorHAnsi" w:eastAsia="Calibri" w:hAnsiTheme="minorHAnsi" w:cstheme="minorHAnsi"/>
          <w:sz w:val="22"/>
        </w:rPr>
        <w:t>. Het volgende wordt (minimaal) aan de betrokkenen gecommuniceerd:</w:t>
      </w:r>
    </w:p>
    <w:p w14:paraId="0FD30B14" w14:textId="77777777" w:rsidR="00315B88" w:rsidRPr="007C3F67" w:rsidRDefault="00315B88" w:rsidP="007C3F67">
      <w:pPr>
        <w:spacing w:line="276" w:lineRule="auto"/>
        <w:jc w:val="both"/>
        <w:rPr>
          <w:rFonts w:asciiTheme="minorHAnsi" w:eastAsia="Calibri" w:hAnsiTheme="minorHAnsi" w:cstheme="minorHAnsi"/>
          <w:sz w:val="22"/>
        </w:rPr>
      </w:pPr>
    </w:p>
    <w:p w14:paraId="2E5CB544"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De identiteit en contactgegevens van de organisatie;</w:t>
      </w:r>
    </w:p>
    <w:p w14:paraId="35A2BD1F" w14:textId="44925296"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De contactgegevens van de F</w:t>
      </w:r>
      <w:r w:rsidR="00091A29" w:rsidRPr="007C3F67">
        <w:rPr>
          <w:rFonts w:asciiTheme="minorHAnsi" w:eastAsia="Calibri" w:hAnsiTheme="minorHAnsi" w:cstheme="minorHAnsi"/>
          <w:sz w:val="22"/>
        </w:rPr>
        <w:t xml:space="preserve">unctionaris </w:t>
      </w:r>
      <w:r w:rsidRPr="007C3F67">
        <w:rPr>
          <w:rFonts w:asciiTheme="minorHAnsi" w:eastAsia="Calibri" w:hAnsiTheme="minorHAnsi" w:cstheme="minorHAnsi"/>
          <w:sz w:val="22"/>
        </w:rPr>
        <w:t>G</w:t>
      </w:r>
      <w:r w:rsidR="00091A29" w:rsidRPr="007C3F67">
        <w:rPr>
          <w:rFonts w:asciiTheme="minorHAnsi" w:eastAsia="Calibri" w:hAnsiTheme="minorHAnsi" w:cstheme="minorHAnsi"/>
          <w:sz w:val="22"/>
        </w:rPr>
        <w:t>egevensbescherming</w:t>
      </w:r>
      <w:r w:rsidRPr="007C3F67">
        <w:rPr>
          <w:rFonts w:asciiTheme="minorHAnsi" w:eastAsia="Calibri" w:hAnsiTheme="minorHAnsi" w:cstheme="minorHAnsi"/>
          <w:sz w:val="22"/>
        </w:rPr>
        <w:t>;</w:t>
      </w:r>
    </w:p>
    <w:p w14:paraId="3F3E0E10"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Welke (categorieën) persoonsgegevens worden verwerkt;</w:t>
      </w:r>
    </w:p>
    <w:p w14:paraId="4AAE5C05"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Het doel van de verwerkingen;</w:t>
      </w:r>
    </w:p>
    <w:p w14:paraId="1E0D0E59"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De grondslag van de verwerkingen;</w:t>
      </w:r>
    </w:p>
    <w:p w14:paraId="75EC40B3"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Of die verwerking beperkt is tot dat wat voor het gestelde doeleinde strikt noodzakelijk is;</w:t>
      </w:r>
    </w:p>
    <w:p w14:paraId="037B011A"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 xml:space="preserve">Of persoonsgegevens ook voor andere doeleinden worden verwerkt; </w:t>
      </w:r>
    </w:p>
    <w:p w14:paraId="20E5EF7B"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 xml:space="preserve">Wat de bewaar- en vernietigingstermijnen zijn; </w:t>
      </w:r>
    </w:p>
    <w:p w14:paraId="3020FB88"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Of persoonsgegevens worden gedeeld met derden/ontvangers;</w:t>
      </w:r>
    </w:p>
    <w:p w14:paraId="7C5E4C92"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Of persoonsgegevens ook buiten de EU/EER worden verwerkt;</w:t>
      </w:r>
    </w:p>
    <w:p w14:paraId="48AC77C5"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Op welke wijze de persoonsgegevens worden beveiligd;</w:t>
      </w:r>
    </w:p>
    <w:p w14:paraId="1B7BAECA" w14:textId="77777777" w:rsidR="00315B88" w:rsidRPr="007C3F67" w:rsidRDefault="00315B88" w:rsidP="007C3F67">
      <w:pPr>
        <w:numPr>
          <w:ilvl w:val="0"/>
          <w:numId w:val="8"/>
        </w:num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Welke rechten de betrokkenen hebben.</w:t>
      </w:r>
    </w:p>
    <w:p w14:paraId="3F27C5A6" w14:textId="77777777" w:rsidR="000D37B1" w:rsidRPr="007C3F67" w:rsidRDefault="000D37B1" w:rsidP="007C3F67">
      <w:pPr>
        <w:spacing w:line="276" w:lineRule="auto"/>
        <w:jc w:val="both"/>
        <w:rPr>
          <w:rFonts w:asciiTheme="minorHAnsi" w:eastAsia="Calibri" w:hAnsiTheme="minorHAnsi" w:cstheme="minorHAnsi"/>
          <w:sz w:val="22"/>
        </w:rPr>
      </w:pPr>
    </w:p>
    <w:p w14:paraId="51F06B0B" w14:textId="2415D8A5" w:rsidR="007C3F67" w:rsidRDefault="00315B88" w:rsidP="007C3F67">
      <w:p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lastRenderedPageBreak/>
        <w:t xml:space="preserve">Het template is gedeeltelijk gebruiksklaar, echter </w:t>
      </w:r>
      <w:r w:rsidR="00091A29" w:rsidRPr="007C3F67">
        <w:rPr>
          <w:rFonts w:asciiTheme="minorHAnsi" w:eastAsia="Calibri" w:hAnsiTheme="minorHAnsi" w:cstheme="minorHAnsi"/>
          <w:sz w:val="22"/>
        </w:rPr>
        <w:t xml:space="preserve">zijn </w:t>
      </w:r>
      <w:r w:rsidRPr="007C3F67">
        <w:rPr>
          <w:rFonts w:asciiTheme="minorHAnsi" w:eastAsia="Calibri" w:hAnsiTheme="minorHAnsi" w:cstheme="minorHAnsi"/>
          <w:sz w:val="22"/>
        </w:rPr>
        <w:t xml:space="preserve">de passages organisatie-neutraal geformuleerd. In </w:t>
      </w:r>
      <w:r w:rsidR="00085BB7" w:rsidRPr="007C3F67">
        <w:rPr>
          <w:rFonts w:asciiTheme="minorHAnsi" w:eastAsia="Calibri" w:hAnsiTheme="minorHAnsi" w:cstheme="minorHAnsi"/>
          <w:sz w:val="22"/>
          <w:highlight w:val="cyan"/>
        </w:rPr>
        <w:t>blauw</w:t>
      </w:r>
      <w:r w:rsidRPr="007C3F67">
        <w:rPr>
          <w:rFonts w:asciiTheme="minorHAnsi" w:eastAsia="Calibri" w:hAnsiTheme="minorHAnsi" w:cstheme="minorHAnsi"/>
          <w:sz w:val="22"/>
        </w:rPr>
        <w:t xml:space="preserve"> is gearceerd waar aanvulling</w:t>
      </w:r>
      <w:r w:rsidR="00085BB7" w:rsidRPr="007C3F67">
        <w:rPr>
          <w:rFonts w:asciiTheme="minorHAnsi" w:eastAsia="Calibri" w:hAnsiTheme="minorHAnsi" w:cstheme="minorHAnsi"/>
          <w:sz w:val="22"/>
        </w:rPr>
        <w:t xml:space="preserve"> of een keuze</w:t>
      </w:r>
      <w:r w:rsidRPr="007C3F67">
        <w:rPr>
          <w:rFonts w:asciiTheme="minorHAnsi" w:eastAsia="Calibri" w:hAnsiTheme="minorHAnsi" w:cstheme="minorHAnsi"/>
          <w:sz w:val="22"/>
        </w:rPr>
        <w:t xml:space="preserve"> vereist is, om </w:t>
      </w:r>
      <w:r w:rsidR="000D37B1" w:rsidRPr="007C3F67">
        <w:rPr>
          <w:rFonts w:asciiTheme="minorHAnsi" w:eastAsia="Calibri" w:hAnsiTheme="minorHAnsi" w:cstheme="minorHAnsi"/>
          <w:sz w:val="22"/>
        </w:rPr>
        <w:t>de privacyverklaring</w:t>
      </w:r>
      <w:r w:rsidRPr="007C3F67">
        <w:rPr>
          <w:rFonts w:asciiTheme="minorHAnsi" w:eastAsia="Calibri" w:hAnsiTheme="minorHAnsi" w:cstheme="minorHAnsi"/>
          <w:sz w:val="22"/>
        </w:rPr>
        <w:t xml:space="preserve"> voor werknemers te specificeren</w:t>
      </w:r>
      <w:r w:rsidR="002B5A4E" w:rsidRPr="007C3F67">
        <w:rPr>
          <w:rFonts w:asciiTheme="minorHAnsi" w:eastAsia="Calibri" w:hAnsiTheme="minorHAnsi" w:cstheme="minorHAnsi"/>
          <w:sz w:val="22"/>
        </w:rPr>
        <w:t xml:space="preserve"> naar de eigen organisatie</w:t>
      </w:r>
      <w:r w:rsidRPr="007C3F67">
        <w:rPr>
          <w:rFonts w:asciiTheme="minorHAnsi" w:eastAsia="Calibri" w:hAnsiTheme="minorHAnsi" w:cstheme="minorHAnsi"/>
          <w:sz w:val="22"/>
        </w:rPr>
        <w:t>.</w:t>
      </w:r>
    </w:p>
    <w:p w14:paraId="7524FFA4" w14:textId="77777777" w:rsidR="007C3F67" w:rsidRPr="007C3F67" w:rsidRDefault="007C3F67" w:rsidP="007C3F67">
      <w:pPr>
        <w:spacing w:line="276" w:lineRule="auto"/>
        <w:jc w:val="both"/>
        <w:rPr>
          <w:rFonts w:asciiTheme="minorHAnsi" w:eastAsia="Calibri" w:hAnsiTheme="minorHAnsi" w:cstheme="minorHAnsi"/>
          <w:sz w:val="22"/>
        </w:rPr>
      </w:pPr>
    </w:p>
    <w:p w14:paraId="0F4754F3" w14:textId="77777777" w:rsidR="007C3F67" w:rsidRPr="007C3F67" w:rsidRDefault="007C3F67" w:rsidP="007C3F67">
      <w:pPr>
        <w:spacing w:line="276" w:lineRule="auto"/>
        <w:jc w:val="both"/>
        <w:rPr>
          <w:rFonts w:asciiTheme="minorHAnsi" w:eastAsia="Calibri" w:hAnsiTheme="minorHAnsi" w:cstheme="minorHAnsi"/>
          <w:sz w:val="22"/>
        </w:rPr>
      </w:pPr>
      <w:r w:rsidRPr="007C3F67">
        <w:rPr>
          <w:rFonts w:asciiTheme="minorHAnsi" w:eastAsia="Calibri" w:hAnsiTheme="minorHAnsi" w:cstheme="minorHAnsi"/>
          <w:sz w:val="22"/>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265028ED" w14:textId="4E13354B" w:rsidR="004F1DDD" w:rsidRDefault="004F1DDD">
      <w:pPr>
        <w:spacing w:after="200" w:line="276" w:lineRule="auto"/>
        <w:rPr>
          <w:rFonts w:asciiTheme="minorHAnsi" w:hAnsiTheme="minorHAnsi" w:cstheme="minorHAnsi"/>
          <w:color w:val="004B7D"/>
          <w:sz w:val="32"/>
          <w:szCs w:val="32"/>
        </w:rPr>
      </w:pPr>
      <w:r>
        <w:rPr>
          <w:rFonts w:asciiTheme="minorHAnsi" w:hAnsiTheme="minorHAnsi" w:cstheme="minorHAnsi"/>
          <w:color w:val="004B7D"/>
          <w:sz w:val="32"/>
          <w:szCs w:val="32"/>
        </w:rPr>
        <w:br w:type="page"/>
      </w:r>
    </w:p>
    <w:p w14:paraId="44F9AAAF" w14:textId="4026AC44" w:rsidR="00BB0118" w:rsidRPr="00952612" w:rsidRDefault="00E910BD" w:rsidP="00BB0118">
      <w:pPr>
        <w:keepNext/>
        <w:keepLines/>
        <w:spacing w:before="240" w:line="276" w:lineRule="auto"/>
        <w:jc w:val="center"/>
        <w:outlineLvl w:val="0"/>
        <w:rPr>
          <w:rFonts w:eastAsiaTheme="majorEastAsia" w:cstheme="minorHAnsi"/>
          <w:b/>
          <w:sz w:val="40"/>
          <w:szCs w:val="32"/>
        </w:rPr>
      </w:pPr>
      <w:r>
        <w:rPr>
          <w:rFonts w:eastAsiaTheme="majorEastAsia" w:cstheme="minorHAnsi"/>
          <w:b/>
          <w:sz w:val="40"/>
          <w:szCs w:val="32"/>
        </w:rPr>
        <w:lastRenderedPageBreak/>
        <w:t>Voorbeeld Privacyverklaring</w:t>
      </w:r>
    </w:p>
    <w:p w14:paraId="2B413560" w14:textId="77777777" w:rsidR="00691323" w:rsidRDefault="00691323" w:rsidP="00326C66">
      <w:pPr>
        <w:spacing w:line="276" w:lineRule="auto"/>
        <w:jc w:val="both"/>
        <w:rPr>
          <w:rFonts w:asciiTheme="minorHAnsi" w:hAnsiTheme="minorHAnsi" w:cstheme="minorHAnsi"/>
          <w:sz w:val="22"/>
        </w:rPr>
      </w:pPr>
    </w:p>
    <w:p w14:paraId="131190F9" w14:textId="4D3437E9" w:rsidR="00400F79" w:rsidRPr="009A15D8" w:rsidRDefault="00400F79" w:rsidP="00326C66">
      <w:pPr>
        <w:spacing w:line="276" w:lineRule="auto"/>
        <w:jc w:val="both"/>
        <w:rPr>
          <w:rFonts w:asciiTheme="minorHAnsi" w:hAnsiTheme="minorHAnsi" w:cstheme="minorHAnsi"/>
          <w:sz w:val="22"/>
        </w:rPr>
      </w:pPr>
      <w:r w:rsidRPr="009A15D8">
        <w:rPr>
          <w:rFonts w:asciiTheme="minorHAnsi" w:hAnsiTheme="minorHAnsi" w:cstheme="minorHAnsi"/>
          <w:sz w:val="22"/>
        </w:rPr>
        <w:t>Deze priva</w:t>
      </w:r>
      <w:r w:rsidR="00C9034E" w:rsidRPr="009A15D8">
        <w:rPr>
          <w:rFonts w:asciiTheme="minorHAnsi" w:hAnsiTheme="minorHAnsi" w:cstheme="minorHAnsi"/>
          <w:sz w:val="22"/>
        </w:rPr>
        <w:t>cyverklaring is voor het laatst</w:t>
      </w:r>
      <w:r w:rsidRPr="009A15D8">
        <w:rPr>
          <w:rFonts w:asciiTheme="minorHAnsi" w:hAnsiTheme="minorHAnsi" w:cstheme="minorHAnsi"/>
          <w:sz w:val="22"/>
        </w:rPr>
        <w:t xml:space="preserve"> gewijzigd op: </w:t>
      </w:r>
      <w:r w:rsidR="007258F6" w:rsidRPr="009A15D8">
        <w:rPr>
          <w:rFonts w:asciiTheme="minorHAnsi" w:hAnsiTheme="minorHAnsi" w:cstheme="minorHAnsi"/>
          <w:sz w:val="22"/>
          <w:highlight w:val="cyan"/>
        </w:rPr>
        <w:t>(&lt;datum&gt;)</w:t>
      </w:r>
    </w:p>
    <w:p w14:paraId="099BD2A8" w14:textId="3EB4A812" w:rsidR="00B90648" w:rsidRPr="009A15D8" w:rsidRDefault="00B90648"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Vastgesteld op </w:t>
      </w:r>
      <w:r w:rsidRPr="009A15D8">
        <w:rPr>
          <w:rFonts w:asciiTheme="minorHAnsi" w:hAnsiTheme="minorHAnsi" w:cstheme="minorHAnsi"/>
          <w:sz w:val="22"/>
          <w:highlight w:val="cyan"/>
        </w:rPr>
        <w:t>(&lt;datum&gt;) door (&lt;…&gt;)</w:t>
      </w:r>
    </w:p>
    <w:p w14:paraId="715752DD" w14:textId="6BFDDE38" w:rsidR="00071C15" w:rsidRPr="009A15D8" w:rsidRDefault="00B90648"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Goedgekeurd op </w:t>
      </w:r>
      <w:r w:rsidRPr="009A15D8">
        <w:rPr>
          <w:rFonts w:asciiTheme="minorHAnsi" w:hAnsiTheme="minorHAnsi" w:cstheme="minorHAnsi"/>
          <w:sz w:val="22"/>
          <w:highlight w:val="cyan"/>
        </w:rPr>
        <w:t>(&lt;datum&gt;) door (&lt;…&gt;)</w:t>
      </w:r>
    </w:p>
    <w:p w14:paraId="23F365B1" w14:textId="77777777" w:rsidR="009954BB" w:rsidRPr="009A15D8" w:rsidRDefault="009954BB" w:rsidP="00326C66">
      <w:pPr>
        <w:spacing w:line="276" w:lineRule="auto"/>
        <w:jc w:val="both"/>
        <w:rPr>
          <w:rFonts w:asciiTheme="minorHAnsi" w:hAnsiTheme="minorHAnsi" w:cstheme="minorHAnsi"/>
          <w:sz w:val="22"/>
        </w:rPr>
      </w:pPr>
    </w:p>
    <w:p w14:paraId="4B910AD8" w14:textId="75E2908E" w:rsidR="009954BB" w:rsidRPr="0090422B" w:rsidRDefault="006F589F"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Waarom deze privacyverklaring?</w:t>
      </w:r>
    </w:p>
    <w:p w14:paraId="3C364F04" w14:textId="2AC9B877" w:rsidR="007107C2" w:rsidRPr="009A15D8" w:rsidRDefault="00833211"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highlight w:val="cyan"/>
        </w:rPr>
        <w:t>&lt;ORGANISATIE&gt;</w:t>
      </w:r>
      <w:r w:rsidRPr="009A15D8">
        <w:rPr>
          <w:rFonts w:asciiTheme="minorHAnsi" w:hAnsiTheme="minorHAnsi" w:cstheme="minorHAnsi"/>
          <w:position w:val="-3"/>
          <w:sz w:val="22"/>
        </w:rPr>
        <w:t xml:space="preserve"> is</w:t>
      </w:r>
      <w:r w:rsidR="006F589F" w:rsidRPr="009A15D8">
        <w:rPr>
          <w:rFonts w:asciiTheme="minorHAnsi" w:hAnsiTheme="minorHAnsi" w:cstheme="minorHAnsi"/>
          <w:position w:val="-3"/>
          <w:sz w:val="22"/>
        </w:rPr>
        <w:t xml:space="preserve"> </w:t>
      </w:r>
      <w:r w:rsidR="00981349" w:rsidRPr="009A15D8">
        <w:rPr>
          <w:rFonts w:asciiTheme="minorHAnsi" w:hAnsiTheme="minorHAnsi" w:cstheme="minorHAnsi"/>
          <w:position w:val="-3"/>
          <w:sz w:val="22"/>
        </w:rPr>
        <w:t xml:space="preserve">ervoor </w:t>
      </w:r>
      <w:r w:rsidR="006F589F" w:rsidRPr="009A15D8">
        <w:rPr>
          <w:rFonts w:asciiTheme="minorHAnsi" w:hAnsiTheme="minorHAnsi" w:cstheme="minorHAnsi"/>
          <w:position w:val="-3"/>
          <w:sz w:val="22"/>
        </w:rPr>
        <w:t xml:space="preserve">verantwoordelijk om persoonsgegevens van </w:t>
      </w:r>
      <w:r w:rsidR="00752C4D">
        <w:rPr>
          <w:rFonts w:asciiTheme="minorHAnsi" w:hAnsiTheme="minorHAnsi" w:cstheme="minorHAnsi"/>
          <w:position w:val="-3"/>
          <w:sz w:val="22"/>
        </w:rPr>
        <w:t>werknemers</w:t>
      </w:r>
      <w:r w:rsidR="006F589F" w:rsidRPr="009A15D8">
        <w:rPr>
          <w:rFonts w:asciiTheme="minorHAnsi" w:hAnsiTheme="minorHAnsi" w:cstheme="minorHAnsi"/>
          <w:position w:val="-3"/>
          <w:sz w:val="22"/>
        </w:rPr>
        <w:t xml:space="preserve"> zo goed mogelijk te beschermen en op een verantwoordelijke manier </w:t>
      </w:r>
      <w:r w:rsidR="008A0368" w:rsidRPr="009A15D8">
        <w:rPr>
          <w:rFonts w:asciiTheme="minorHAnsi" w:hAnsiTheme="minorHAnsi" w:cstheme="minorHAnsi"/>
          <w:position w:val="-3"/>
          <w:sz w:val="22"/>
        </w:rPr>
        <w:t xml:space="preserve">met deze persoonsgegevens </w:t>
      </w:r>
      <w:r w:rsidR="006F589F" w:rsidRPr="009A15D8">
        <w:rPr>
          <w:rFonts w:asciiTheme="minorHAnsi" w:hAnsiTheme="minorHAnsi" w:cstheme="minorHAnsi"/>
          <w:position w:val="-3"/>
          <w:sz w:val="22"/>
        </w:rPr>
        <w:t>om te gaan. Wij moeten daarbij voldoen aan de eisen van de privacy</w:t>
      </w:r>
      <w:r w:rsidR="00CE26DA" w:rsidRPr="009A15D8">
        <w:rPr>
          <w:rFonts w:asciiTheme="minorHAnsi" w:hAnsiTheme="minorHAnsi" w:cstheme="minorHAnsi"/>
          <w:position w:val="-3"/>
          <w:sz w:val="22"/>
        </w:rPr>
        <w:t xml:space="preserve">wetten- en </w:t>
      </w:r>
      <w:r w:rsidR="006F589F" w:rsidRPr="009A15D8">
        <w:rPr>
          <w:rFonts w:asciiTheme="minorHAnsi" w:hAnsiTheme="minorHAnsi" w:cstheme="minorHAnsi"/>
          <w:position w:val="-3"/>
          <w:sz w:val="22"/>
        </w:rPr>
        <w:t xml:space="preserve">regelgeving. Wij willen transparant zijn over de soorten gegevens die wij verwerken, de doelen voor de verwerking, met wie we gegevens delen en welke rechten je </w:t>
      </w:r>
      <w:r w:rsidR="008A0368" w:rsidRPr="009A15D8">
        <w:rPr>
          <w:rFonts w:asciiTheme="minorHAnsi" w:hAnsiTheme="minorHAnsi" w:cstheme="minorHAnsi"/>
          <w:position w:val="-3"/>
          <w:sz w:val="22"/>
        </w:rPr>
        <w:t xml:space="preserve">als betrokkene </w:t>
      </w:r>
      <w:r w:rsidR="006F589F" w:rsidRPr="009A15D8">
        <w:rPr>
          <w:rFonts w:asciiTheme="minorHAnsi" w:hAnsiTheme="minorHAnsi" w:cstheme="minorHAnsi"/>
          <w:position w:val="-3"/>
          <w:sz w:val="22"/>
        </w:rPr>
        <w:t xml:space="preserve">hebt ten aanzien van je eigen gegevens. </w:t>
      </w:r>
      <w:r w:rsidR="00395E0E" w:rsidRPr="009A15D8">
        <w:rPr>
          <w:rFonts w:asciiTheme="minorHAnsi" w:hAnsiTheme="minorHAnsi" w:cstheme="minorHAnsi"/>
          <w:position w:val="-3"/>
          <w:sz w:val="22"/>
        </w:rPr>
        <w:t xml:space="preserve">In deze privacyverklaring informeren we je hierover. </w:t>
      </w:r>
    </w:p>
    <w:p w14:paraId="0DA618A5" w14:textId="77777777" w:rsidR="006F589F" w:rsidRPr="009A15D8" w:rsidRDefault="006F589F" w:rsidP="00326C66">
      <w:pPr>
        <w:spacing w:line="276" w:lineRule="auto"/>
        <w:rPr>
          <w:rFonts w:asciiTheme="minorHAnsi" w:hAnsiTheme="minorHAnsi" w:cstheme="minorHAnsi"/>
          <w:position w:val="-3"/>
          <w:sz w:val="22"/>
        </w:rPr>
      </w:pPr>
    </w:p>
    <w:p w14:paraId="61086045" w14:textId="5A15FCCA" w:rsidR="009954BB" w:rsidRPr="009A15D8" w:rsidRDefault="006F589F"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Heb je na het lezen van dit document nog vragen? Neem dan contact met ons op.</w:t>
      </w:r>
      <w:r w:rsidR="00AD5DA3" w:rsidRPr="009A15D8">
        <w:rPr>
          <w:rFonts w:asciiTheme="minorHAnsi" w:hAnsiTheme="minorHAnsi" w:cstheme="minorHAnsi"/>
          <w:position w:val="-3"/>
          <w:sz w:val="22"/>
        </w:rPr>
        <w:t xml:space="preserve"> </w:t>
      </w:r>
      <w:r w:rsidR="009954BB" w:rsidRPr="009A15D8">
        <w:rPr>
          <w:rFonts w:asciiTheme="minorHAnsi" w:hAnsiTheme="minorHAnsi" w:cstheme="minorHAnsi"/>
          <w:position w:val="-3"/>
          <w:sz w:val="22"/>
        </w:rPr>
        <w:t>Onze contactgegevens zijn:</w:t>
      </w:r>
    </w:p>
    <w:p w14:paraId="5E3A9240" w14:textId="77777777" w:rsidR="00AD5DA3" w:rsidRPr="009A15D8" w:rsidRDefault="00AD5DA3" w:rsidP="00326C66">
      <w:pPr>
        <w:spacing w:line="276" w:lineRule="auto"/>
        <w:jc w:val="both"/>
        <w:rPr>
          <w:rFonts w:asciiTheme="minorHAnsi" w:hAnsiTheme="minorHAnsi" w:cstheme="minorHAnsi"/>
          <w:sz w:val="22"/>
        </w:rPr>
      </w:pPr>
    </w:p>
    <w:p w14:paraId="57B45B6D" w14:textId="760C1F30" w:rsidR="006F589F"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Telefoonnummer:</w:t>
      </w:r>
      <w:r w:rsidRPr="009A15D8">
        <w:rPr>
          <w:rFonts w:asciiTheme="minorHAnsi" w:hAnsiTheme="minorHAnsi" w:cstheme="minorHAnsi"/>
          <w:b/>
          <w:bCs/>
          <w:sz w:val="22"/>
        </w:rPr>
        <w:tab/>
      </w:r>
    </w:p>
    <w:p w14:paraId="64294F31" w14:textId="4A1562F5"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E-mailadres:</w:t>
      </w:r>
      <w:r w:rsidRPr="009A15D8">
        <w:rPr>
          <w:rFonts w:asciiTheme="minorHAnsi" w:hAnsiTheme="minorHAnsi" w:cstheme="minorHAnsi"/>
          <w:b/>
          <w:bCs/>
          <w:position w:val="-3"/>
          <w:sz w:val="22"/>
        </w:rPr>
        <w:tab/>
      </w:r>
      <w:r w:rsidRPr="009A15D8">
        <w:rPr>
          <w:rFonts w:asciiTheme="minorHAnsi" w:hAnsiTheme="minorHAnsi" w:cstheme="minorHAnsi"/>
          <w:b/>
          <w:bCs/>
          <w:position w:val="-3"/>
          <w:sz w:val="22"/>
        </w:rPr>
        <w:tab/>
        <w:t xml:space="preserve"> </w:t>
      </w:r>
    </w:p>
    <w:p w14:paraId="1FCFE7CA" w14:textId="318227D9"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position w:val="-3"/>
          <w:sz w:val="22"/>
        </w:rPr>
        <w:t>Website:</w:t>
      </w:r>
      <w:r w:rsidRPr="009A15D8">
        <w:rPr>
          <w:rFonts w:asciiTheme="minorHAnsi" w:hAnsiTheme="minorHAnsi" w:cstheme="minorHAnsi"/>
          <w:b/>
          <w:bCs/>
          <w:position w:val="-3"/>
          <w:sz w:val="22"/>
        </w:rPr>
        <w:tab/>
      </w:r>
      <w:r w:rsidRPr="009A15D8">
        <w:rPr>
          <w:rFonts w:asciiTheme="minorHAnsi" w:hAnsiTheme="minorHAnsi" w:cstheme="minorHAnsi"/>
          <w:b/>
          <w:bCs/>
          <w:position w:val="-3"/>
          <w:sz w:val="22"/>
        </w:rPr>
        <w:tab/>
      </w:r>
    </w:p>
    <w:p w14:paraId="4A36BC1F" w14:textId="693F7750" w:rsidR="006F589F" w:rsidRPr="009A15D8" w:rsidRDefault="005025C8" w:rsidP="00326C66">
      <w:pPr>
        <w:spacing w:line="276" w:lineRule="auto"/>
        <w:jc w:val="both"/>
        <w:rPr>
          <w:rFonts w:asciiTheme="minorHAnsi" w:hAnsiTheme="minorHAnsi" w:cstheme="minorHAnsi"/>
          <w:sz w:val="22"/>
        </w:rPr>
      </w:pPr>
      <w:r w:rsidRPr="009A15D8">
        <w:rPr>
          <w:rFonts w:asciiTheme="minorHAnsi" w:hAnsiTheme="minorHAnsi" w:cstheme="minorHAnsi"/>
          <w:b/>
          <w:bCs/>
          <w:position w:val="-3"/>
          <w:sz w:val="22"/>
        </w:rPr>
        <w:t>P</w:t>
      </w:r>
      <w:r w:rsidR="006F589F" w:rsidRPr="009A15D8">
        <w:rPr>
          <w:rFonts w:asciiTheme="minorHAnsi" w:hAnsiTheme="minorHAnsi" w:cstheme="minorHAnsi"/>
          <w:b/>
          <w:bCs/>
          <w:position w:val="-3"/>
          <w:sz w:val="22"/>
        </w:rPr>
        <w:t>ostadres:</w:t>
      </w:r>
      <w:r w:rsidR="006F589F" w:rsidRPr="009A15D8">
        <w:rPr>
          <w:rFonts w:asciiTheme="minorHAnsi" w:hAnsiTheme="minorHAnsi" w:cstheme="minorHAnsi"/>
          <w:position w:val="-3"/>
          <w:sz w:val="22"/>
        </w:rPr>
        <w:tab/>
      </w:r>
      <w:r w:rsidR="006F589F" w:rsidRPr="009A15D8">
        <w:rPr>
          <w:rFonts w:asciiTheme="minorHAnsi" w:hAnsiTheme="minorHAnsi" w:cstheme="minorHAnsi"/>
          <w:position w:val="-3"/>
          <w:sz w:val="22"/>
        </w:rPr>
        <w:tab/>
      </w:r>
    </w:p>
    <w:p w14:paraId="0D8DFB53" w14:textId="4849FEE7" w:rsidR="00C04597" w:rsidRPr="009A15D8" w:rsidRDefault="00C04597" w:rsidP="00326C66">
      <w:pPr>
        <w:spacing w:line="276" w:lineRule="auto"/>
        <w:jc w:val="both"/>
        <w:rPr>
          <w:rFonts w:asciiTheme="minorHAnsi" w:hAnsiTheme="minorHAnsi" w:cstheme="minorHAnsi"/>
          <w:sz w:val="22"/>
          <w:u w:val="single"/>
        </w:rPr>
      </w:pPr>
    </w:p>
    <w:p w14:paraId="59C4AC4C" w14:textId="6BB3CFBC" w:rsidR="006F589F" w:rsidRPr="0090422B" w:rsidRDefault="006F589F"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Functionaris Gegevensbescherming</w:t>
      </w:r>
      <w:r w:rsidR="00981349" w:rsidRPr="0090422B">
        <w:rPr>
          <w:rFonts w:asciiTheme="minorHAnsi" w:hAnsiTheme="minorHAnsi" w:cstheme="minorHAnsi"/>
          <w:color w:val="004B7D"/>
          <w:sz w:val="22"/>
          <w:szCs w:val="22"/>
        </w:rPr>
        <w:t xml:space="preserve"> </w:t>
      </w:r>
      <w:r w:rsidR="00981349" w:rsidRPr="0090422B">
        <w:rPr>
          <w:rFonts w:asciiTheme="minorHAnsi" w:hAnsiTheme="minorHAnsi" w:cstheme="minorHAnsi"/>
          <w:color w:val="004B7D"/>
          <w:sz w:val="22"/>
          <w:szCs w:val="22"/>
          <w:highlight w:val="cyan"/>
        </w:rPr>
        <w:t>OPTIONEEL INDIEN VAN TOEPASSING</w:t>
      </w:r>
    </w:p>
    <w:p w14:paraId="1AEF4A17" w14:textId="7C5DE66A" w:rsidR="009954BB" w:rsidRPr="009A15D8" w:rsidRDefault="009954BB" w:rsidP="00326C66">
      <w:pPr>
        <w:spacing w:line="276" w:lineRule="auto"/>
        <w:jc w:val="both"/>
        <w:rPr>
          <w:rFonts w:asciiTheme="minorHAnsi" w:hAnsiTheme="minorHAnsi" w:cstheme="minorHAnsi"/>
          <w:sz w:val="22"/>
        </w:rPr>
      </w:pPr>
      <w:r w:rsidRPr="009A15D8">
        <w:rPr>
          <w:rFonts w:asciiTheme="minorHAnsi" w:hAnsiTheme="minorHAnsi" w:cstheme="minorHAnsi"/>
          <w:sz w:val="22"/>
        </w:rPr>
        <w:t>Wij hebben ter bescherming van jouw persoonsgegevens en ter interne controle van ons beleid een functionaris voor gegevensbescherming aangesteld. De contactgegevens van onze functionaris gegevensbescherming zijn:</w:t>
      </w:r>
    </w:p>
    <w:p w14:paraId="395D6C84" w14:textId="77777777" w:rsidR="006F589F" w:rsidRPr="009A15D8" w:rsidRDefault="006F589F" w:rsidP="00326C66">
      <w:pPr>
        <w:spacing w:line="276" w:lineRule="auto"/>
        <w:jc w:val="both"/>
        <w:rPr>
          <w:rFonts w:asciiTheme="minorHAnsi" w:hAnsiTheme="minorHAnsi" w:cstheme="minorHAnsi"/>
          <w:sz w:val="22"/>
        </w:rPr>
      </w:pPr>
    </w:p>
    <w:p w14:paraId="279BD81A" w14:textId="42D11CD7" w:rsidR="006F589F"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 xml:space="preserve">Naam: </w:t>
      </w:r>
      <w:r w:rsidRPr="009A15D8">
        <w:rPr>
          <w:rFonts w:asciiTheme="minorHAnsi" w:hAnsiTheme="minorHAnsi" w:cstheme="minorHAnsi"/>
          <w:b/>
          <w:bCs/>
          <w:sz w:val="22"/>
        </w:rPr>
        <w:tab/>
      </w:r>
      <w:r w:rsidRPr="009A15D8">
        <w:rPr>
          <w:rFonts w:asciiTheme="minorHAnsi" w:hAnsiTheme="minorHAnsi" w:cstheme="minorHAnsi"/>
          <w:b/>
          <w:bCs/>
          <w:sz w:val="22"/>
        </w:rPr>
        <w:tab/>
      </w:r>
      <w:r w:rsidRPr="009A15D8">
        <w:rPr>
          <w:rFonts w:asciiTheme="minorHAnsi" w:hAnsiTheme="minorHAnsi" w:cstheme="minorHAnsi"/>
          <w:b/>
          <w:bCs/>
          <w:sz w:val="22"/>
        </w:rPr>
        <w:tab/>
      </w:r>
    </w:p>
    <w:p w14:paraId="5B8122BF" w14:textId="6B4C49B5"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Telefoonnummer:</w:t>
      </w:r>
      <w:r w:rsidRPr="009A15D8">
        <w:rPr>
          <w:rFonts w:asciiTheme="minorHAnsi" w:hAnsiTheme="minorHAnsi" w:cstheme="minorHAnsi"/>
          <w:b/>
          <w:bCs/>
          <w:sz w:val="22"/>
        </w:rPr>
        <w:tab/>
      </w:r>
    </w:p>
    <w:p w14:paraId="041EE9A2" w14:textId="68B48A48" w:rsidR="009954BB" w:rsidRPr="009A15D8" w:rsidRDefault="006F589F" w:rsidP="00326C66">
      <w:pPr>
        <w:spacing w:line="276" w:lineRule="auto"/>
        <w:jc w:val="both"/>
        <w:rPr>
          <w:rFonts w:asciiTheme="minorHAnsi" w:hAnsiTheme="minorHAnsi" w:cstheme="minorHAnsi"/>
          <w:b/>
          <w:bCs/>
          <w:sz w:val="22"/>
        </w:rPr>
      </w:pPr>
      <w:r w:rsidRPr="009A15D8">
        <w:rPr>
          <w:rFonts w:asciiTheme="minorHAnsi" w:hAnsiTheme="minorHAnsi" w:cstheme="minorHAnsi"/>
          <w:b/>
          <w:bCs/>
          <w:sz w:val="22"/>
        </w:rPr>
        <w:t xml:space="preserve">E-mailadres: </w:t>
      </w:r>
      <w:r w:rsidRPr="009A15D8">
        <w:rPr>
          <w:rFonts w:asciiTheme="minorHAnsi" w:hAnsiTheme="minorHAnsi" w:cstheme="minorHAnsi"/>
          <w:b/>
          <w:bCs/>
          <w:sz w:val="22"/>
        </w:rPr>
        <w:tab/>
      </w:r>
      <w:r w:rsidRPr="009A15D8">
        <w:rPr>
          <w:rFonts w:asciiTheme="minorHAnsi" w:hAnsiTheme="minorHAnsi" w:cstheme="minorHAnsi"/>
          <w:b/>
          <w:bCs/>
          <w:sz w:val="22"/>
        </w:rPr>
        <w:tab/>
      </w:r>
    </w:p>
    <w:p w14:paraId="5A7DE4B8" w14:textId="7129CACA" w:rsidR="0076597A" w:rsidRPr="009A15D8" w:rsidRDefault="006F589F" w:rsidP="00326C66">
      <w:pPr>
        <w:spacing w:line="276" w:lineRule="auto"/>
        <w:jc w:val="both"/>
        <w:rPr>
          <w:rFonts w:asciiTheme="minorHAnsi" w:hAnsiTheme="minorHAnsi" w:cstheme="minorHAnsi"/>
          <w:sz w:val="22"/>
        </w:rPr>
      </w:pPr>
      <w:r w:rsidRPr="009A15D8">
        <w:rPr>
          <w:rFonts w:asciiTheme="minorHAnsi" w:hAnsiTheme="minorHAnsi" w:cstheme="minorHAnsi"/>
          <w:b/>
          <w:bCs/>
          <w:sz w:val="22"/>
        </w:rPr>
        <w:t xml:space="preserve">Adres: </w:t>
      </w:r>
      <w:r w:rsidRPr="009A15D8">
        <w:rPr>
          <w:rFonts w:asciiTheme="minorHAnsi" w:hAnsiTheme="minorHAnsi" w:cstheme="minorHAnsi"/>
          <w:b/>
          <w:bCs/>
          <w:sz w:val="22"/>
        </w:rPr>
        <w:tab/>
      </w:r>
      <w:r w:rsidRPr="009A15D8">
        <w:rPr>
          <w:rFonts w:asciiTheme="minorHAnsi" w:hAnsiTheme="minorHAnsi" w:cstheme="minorHAnsi"/>
          <w:sz w:val="22"/>
        </w:rPr>
        <w:tab/>
      </w:r>
      <w:r w:rsidRPr="009A15D8">
        <w:rPr>
          <w:rFonts w:asciiTheme="minorHAnsi" w:hAnsiTheme="minorHAnsi" w:cstheme="minorHAnsi"/>
          <w:sz w:val="22"/>
        </w:rPr>
        <w:tab/>
      </w:r>
    </w:p>
    <w:p w14:paraId="45F55F2C" w14:textId="77777777" w:rsidR="00D21DAC" w:rsidRPr="009A15D8" w:rsidRDefault="00D21DAC" w:rsidP="00326C66">
      <w:pPr>
        <w:spacing w:line="276" w:lineRule="auto"/>
        <w:jc w:val="both"/>
        <w:rPr>
          <w:rFonts w:asciiTheme="minorHAnsi" w:hAnsiTheme="minorHAnsi" w:cstheme="minorHAnsi"/>
          <w:position w:val="-3"/>
          <w:sz w:val="22"/>
        </w:rPr>
      </w:pPr>
    </w:p>
    <w:p w14:paraId="2D344505" w14:textId="423E7ABC" w:rsidR="00FB0515" w:rsidRPr="0090422B" w:rsidRDefault="009C2ACB"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 xml:space="preserve">1. </w:t>
      </w:r>
      <w:r w:rsidR="00D21DAC" w:rsidRPr="0090422B">
        <w:rPr>
          <w:rFonts w:asciiTheme="minorHAnsi" w:hAnsiTheme="minorHAnsi" w:cstheme="minorHAnsi"/>
          <w:color w:val="004B7D"/>
          <w:sz w:val="22"/>
          <w:szCs w:val="22"/>
        </w:rPr>
        <w:t>Welke gegevens verwerken wij?</w:t>
      </w:r>
    </w:p>
    <w:p w14:paraId="3F1C111E" w14:textId="4DBF4DDC" w:rsidR="00AD5DA3" w:rsidRPr="009A15D8" w:rsidRDefault="00AD5DA3" w:rsidP="00326C66">
      <w:pPr>
        <w:pStyle w:val="Default"/>
        <w:spacing w:line="276" w:lineRule="auto"/>
        <w:jc w:val="both"/>
        <w:rPr>
          <w:rFonts w:asciiTheme="minorHAnsi" w:hAnsiTheme="minorHAnsi" w:cstheme="minorHAnsi"/>
          <w:color w:val="auto"/>
          <w:sz w:val="22"/>
          <w:szCs w:val="22"/>
        </w:rPr>
      </w:pPr>
      <w:r w:rsidRPr="009A15D8">
        <w:rPr>
          <w:rFonts w:asciiTheme="minorHAnsi" w:hAnsiTheme="minorHAnsi" w:cstheme="minorHAnsi"/>
          <w:color w:val="auto"/>
          <w:sz w:val="22"/>
          <w:szCs w:val="22"/>
        </w:rPr>
        <w:t xml:space="preserve">Van </w:t>
      </w:r>
      <w:r w:rsidR="00752C4D">
        <w:rPr>
          <w:rFonts w:asciiTheme="minorHAnsi" w:hAnsiTheme="minorHAnsi" w:cstheme="minorHAnsi"/>
          <w:color w:val="auto"/>
          <w:sz w:val="22"/>
          <w:szCs w:val="22"/>
        </w:rPr>
        <w:t>werknemers</w:t>
      </w:r>
      <w:r w:rsidRPr="009A15D8">
        <w:rPr>
          <w:rFonts w:asciiTheme="minorHAnsi" w:hAnsiTheme="minorHAnsi" w:cstheme="minorHAnsi"/>
          <w:color w:val="auto"/>
          <w:sz w:val="22"/>
          <w:szCs w:val="22"/>
        </w:rPr>
        <w:t xml:space="preserve"> verwerken wij de volgende persoonsgegevens</w:t>
      </w:r>
      <w:r w:rsidR="005025C8" w:rsidRPr="009A15D8">
        <w:rPr>
          <w:rFonts w:asciiTheme="minorHAnsi" w:hAnsiTheme="minorHAnsi" w:cstheme="minorHAnsi"/>
          <w:color w:val="auto"/>
          <w:sz w:val="22"/>
          <w:szCs w:val="22"/>
        </w:rPr>
        <w:t>:</w:t>
      </w:r>
    </w:p>
    <w:p w14:paraId="06CFF0EA" w14:textId="3464A189"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Naam, voornaam, voorletters</w:t>
      </w:r>
      <w:r w:rsidR="00086A19" w:rsidRPr="009A15D8">
        <w:rPr>
          <w:rFonts w:asciiTheme="minorHAnsi" w:hAnsiTheme="minorHAnsi" w:cstheme="minorHAnsi"/>
          <w:sz w:val="22"/>
        </w:rPr>
        <w:t>, tit</w:t>
      </w:r>
      <w:r w:rsidR="0037103F">
        <w:rPr>
          <w:rFonts w:asciiTheme="minorHAnsi" w:hAnsiTheme="minorHAnsi" w:cstheme="minorHAnsi"/>
          <w:sz w:val="22"/>
        </w:rPr>
        <w:t>el</w:t>
      </w:r>
    </w:p>
    <w:p w14:paraId="725A07E3" w14:textId="44ABCB33"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Geslacht, geboortedatum, geboorteplaats en nationaliteit</w:t>
      </w:r>
    </w:p>
    <w:p w14:paraId="02ED893A" w14:textId="29DCC820"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Adres, postcode en woonplaats</w:t>
      </w:r>
    </w:p>
    <w:p w14:paraId="1E9C133E" w14:textId="77777777"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Telefoonnummer en e-mailadres</w:t>
      </w:r>
    </w:p>
    <w:p w14:paraId="2D24E662" w14:textId="408D3AE6"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IBAN b</w:t>
      </w:r>
      <w:r w:rsidR="00BA604B" w:rsidRPr="009A15D8">
        <w:rPr>
          <w:rFonts w:asciiTheme="minorHAnsi" w:hAnsiTheme="minorHAnsi" w:cstheme="minorHAnsi"/>
          <w:sz w:val="22"/>
        </w:rPr>
        <w:t>ankrekeningnummer</w:t>
      </w:r>
    </w:p>
    <w:p w14:paraId="584BFCE1" w14:textId="6421791B"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BSN</w:t>
      </w:r>
    </w:p>
    <w:p w14:paraId="732FF744" w14:textId="2F57D587" w:rsidR="00F3366E" w:rsidRPr="009A15D8" w:rsidRDefault="00F3366E"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Kopie ID-bewijs/paspoort</w:t>
      </w:r>
    </w:p>
    <w:p w14:paraId="2256C7DA" w14:textId="77777777"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Personeelsnummer</w:t>
      </w:r>
    </w:p>
    <w:p w14:paraId="5BDC1633" w14:textId="77777777"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Beeldmateriaal</w:t>
      </w:r>
    </w:p>
    <w:p w14:paraId="6E855558" w14:textId="57A76878"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lastRenderedPageBreak/>
        <w:t>Loggegevens over het gebruik van de systemen</w:t>
      </w:r>
    </w:p>
    <w:p w14:paraId="4C5FA7EC" w14:textId="0E9027A4" w:rsidR="00F3366E" w:rsidRPr="009A15D8" w:rsidRDefault="00F3366E"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Gegevens vastgelegd in de arbeidsovereenkomst</w:t>
      </w:r>
    </w:p>
    <w:p w14:paraId="159DC738" w14:textId="500825A3"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Gegevens over salaris, belasting, premies en andere vergoedingen</w:t>
      </w:r>
    </w:p>
    <w:p w14:paraId="23DFE1D0" w14:textId="7E76E8BF" w:rsidR="00AD5DA3"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 xml:space="preserve">Gegevens over gevolgde en te volgen opleidingen, cursussen en stages </w:t>
      </w:r>
    </w:p>
    <w:p w14:paraId="14B68A6E" w14:textId="5D9951A0"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Functionerings</w:t>
      </w:r>
      <w:r w:rsidR="004E4067" w:rsidRPr="009A15D8">
        <w:rPr>
          <w:rFonts w:asciiTheme="minorHAnsi" w:hAnsiTheme="minorHAnsi" w:cstheme="minorHAnsi"/>
          <w:sz w:val="22"/>
        </w:rPr>
        <w:t>gegevens</w:t>
      </w:r>
      <w:r w:rsidRPr="009A15D8">
        <w:rPr>
          <w:rFonts w:asciiTheme="minorHAnsi" w:hAnsiTheme="minorHAnsi" w:cstheme="minorHAnsi"/>
          <w:sz w:val="22"/>
        </w:rPr>
        <w:t>- en verzuimgegevens</w:t>
      </w:r>
      <w:r w:rsidR="00BA604B" w:rsidRPr="009A15D8">
        <w:rPr>
          <w:rFonts w:asciiTheme="minorHAnsi" w:hAnsiTheme="minorHAnsi" w:cstheme="minorHAnsi"/>
          <w:sz w:val="22"/>
        </w:rPr>
        <w:t xml:space="preserve"> </w:t>
      </w:r>
    </w:p>
    <w:p w14:paraId="7A51C8FB" w14:textId="721DD3F6" w:rsidR="00AD5DA3" w:rsidRPr="009A15D8" w:rsidRDefault="00AD5DA3"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Gezondheids</w:t>
      </w:r>
      <w:r w:rsidR="00BA604B" w:rsidRPr="009A15D8">
        <w:rPr>
          <w:rFonts w:asciiTheme="minorHAnsi" w:hAnsiTheme="minorHAnsi" w:cstheme="minorHAnsi"/>
          <w:sz w:val="22"/>
        </w:rPr>
        <w:t>gegevens (op eigen verzoek)</w:t>
      </w:r>
    </w:p>
    <w:p w14:paraId="7D597FD9" w14:textId="6455A0F4" w:rsidR="00FB0515" w:rsidRPr="009A15D8" w:rsidRDefault="00FB0515"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Geloofsovertuiging (op eigen verzoek)</w:t>
      </w:r>
    </w:p>
    <w:p w14:paraId="3A057C7D" w14:textId="014D4CBD" w:rsidR="005E5C1A" w:rsidRPr="009A15D8" w:rsidRDefault="00BA604B" w:rsidP="00326C66">
      <w:pPr>
        <w:pStyle w:val="Lijstalinea"/>
        <w:numPr>
          <w:ilvl w:val="0"/>
          <w:numId w:val="2"/>
        </w:numPr>
        <w:tabs>
          <w:tab w:val="left" w:pos="567"/>
        </w:tabs>
        <w:spacing w:after="200" w:line="276" w:lineRule="auto"/>
        <w:jc w:val="both"/>
        <w:rPr>
          <w:rFonts w:asciiTheme="minorHAnsi" w:hAnsiTheme="minorHAnsi" w:cstheme="minorHAnsi"/>
          <w:sz w:val="22"/>
        </w:rPr>
      </w:pPr>
      <w:r w:rsidRPr="009A15D8">
        <w:rPr>
          <w:rFonts w:asciiTheme="minorHAnsi" w:hAnsiTheme="minorHAnsi" w:cstheme="minorHAnsi"/>
          <w:sz w:val="22"/>
        </w:rPr>
        <w:t>Gegevens die in het belang van de medewerker worden opgenomen met het oog op zijn/haar arbeidsomstandigheden</w:t>
      </w:r>
    </w:p>
    <w:p w14:paraId="0D85A210" w14:textId="6EC70BDF"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highlight w:val="cyan"/>
        </w:rPr>
      </w:pPr>
      <w:r w:rsidRPr="009A15D8">
        <w:rPr>
          <w:rFonts w:asciiTheme="minorHAnsi" w:hAnsiTheme="minorHAnsi" w:cstheme="minorHAnsi"/>
          <w:sz w:val="22"/>
          <w:highlight w:val="cyan"/>
        </w:rPr>
        <w:t>&lt;EIGEN TOEVOEGING&gt;</w:t>
      </w:r>
    </w:p>
    <w:p w14:paraId="00435CDA" w14:textId="77777777"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highlight w:val="cyan"/>
        </w:rPr>
      </w:pPr>
      <w:r w:rsidRPr="009A15D8">
        <w:rPr>
          <w:rFonts w:asciiTheme="minorHAnsi" w:hAnsiTheme="minorHAnsi" w:cstheme="minorHAnsi"/>
          <w:sz w:val="22"/>
          <w:highlight w:val="cyan"/>
        </w:rPr>
        <w:t>&lt;EIGEN TOEVOEGING&gt;</w:t>
      </w:r>
    </w:p>
    <w:p w14:paraId="334DDA55" w14:textId="77777777"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highlight w:val="cyan"/>
        </w:rPr>
      </w:pPr>
      <w:r w:rsidRPr="009A15D8">
        <w:rPr>
          <w:rFonts w:asciiTheme="minorHAnsi" w:hAnsiTheme="minorHAnsi" w:cstheme="minorHAnsi"/>
          <w:sz w:val="22"/>
          <w:highlight w:val="cyan"/>
        </w:rPr>
        <w:t>&lt;EIGEN TOEVOEGING&gt;</w:t>
      </w:r>
    </w:p>
    <w:p w14:paraId="0A623EFD" w14:textId="77777777" w:rsidR="002C0ED4" w:rsidRPr="009A15D8" w:rsidRDefault="002C0ED4" w:rsidP="00326C66">
      <w:pPr>
        <w:pStyle w:val="Lijstalinea"/>
        <w:numPr>
          <w:ilvl w:val="0"/>
          <w:numId w:val="2"/>
        </w:numPr>
        <w:tabs>
          <w:tab w:val="left" w:pos="567"/>
        </w:tabs>
        <w:spacing w:after="200" w:line="276" w:lineRule="auto"/>
        <w:jc w:val="both"/>
        <w:rPr>
          <w:rFonts w:asciiTheme="minorHAnsi" w:hAnsiTheme="minorHAnsi" w:cstheme="minorHAnsi"/>
          <w:sz w:val="22"/>
        </w:rPr>
      </w:pPr>
    </w:p>
    <w:p w14:paraId="7E2EEE17" w14:textId="255686D7" w:rsidR="0004794A" w:rsidRPr="0090422B" w:rsidRDefault="008A0368"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2</w:t>
      </w:r>
      <w:r w:rsidR="000C2C73" w:rsidRPr="0090422B">
        <w:rPr>
          <w:rFonts w:asciiTheme="minorHAnsi" w:hAnsiTheme="minorHAnsi" w:cstheme="minorHAnsi"/>
          <w:color w:val="004B7D"/>
          <w:sz w:val="22"/>
          <w:szCs w:val="22"/>
        </w:rPr>
        <w:t xml:space="preserve">. </w:t>
      </w:r>
      <w:r w:rsidR="002E4835" w:rsidRPr="0090422B">
        <w:rPr>
          <w:rFonts w:asciiTheme="minorHAnsi" w:hAnsiTheme="minorHAnsi" w:cstheme="minorHAnsi"/>
          <w:color w:val="004B7D"/>
          <w:sz w:val="22"/>
          <w:szCs w:val="22"/>
        </w:rPr>
        <w:t>Met welk doel verwerken wij jou</w:t>
      </w:r>
      <w:r w:rsidR="00937CD6" w:rsidRPr="0090422B">
        <w:rPr>
          <w:rFonts w:asciiTheme="minorHAnsi" w:hAnsiTheme="minorHAnsi" w:cstheme="minorHAnsi"/>
          <w:color w:val="004B7D"/>
          <w:sz w:val="22"/>
          <w:szCs w:val="22"/>
        </w:rPr>
        <w:t>w</w:t>
      </w:r>
      <w:r w:rsidR="002E4835" w:rsidRPr="0090422B">
        <w:rPr>
          <w:rFonts w:asciiTheme="minorHAnsi" w:hAnsiTheme="minorHAnsi" w:cstheme="minorHAnsi"/>
          <w:color w:val="004B7D"/>
          <w:sz w:val="22"/>
          <w:szCs w:val="22"/>
        </w:rPr>
        <w:t xml:space="preserve"> gegevens?</w:t>
      </w:r>
    </w:p>
    <w:p w14:paraId="7C944110" w14:textId="0473AEE6" w:rsidR="000F328E" w:rsidRPr="009A15D8" w:rsidRDefault="005025C8"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Wij verwerken persoonsgegevens van </w:t>
      </w:r>
      <w:r w:rsidR="00752C4D">
        <w:rPr>
          <w:rFonts w:asciiTheme="minorHAnsi" w:hAnsiTheme="minorHAnsi" w:cstheme="minorHAnsi"/>
          <w:sz w:val="22"/>
        </w:rPr>
        <w:t>werknemers</w:t>
      </w:r>
      <w:r w:rsidRPr="009A15D8">
        <w:rPr>
          <w:rFonts w:asciiTheme="minorHAnsi" w:hAnsiTheme="minorHAnsi" w:cstheme="minorHAnsi"/>
          <w:sz w:val="22"/>
        </w:rPr>
        <w:t xml:space="preserve"> voor de volgende doeleinden:</w:t>
      </w:r>
    </w:p>
    <w:p w14:paraId="5421AFC3" w14:textId="5DFF4080" w:rsidR="005025C8"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w:t>
      </w:r>
      <w:r w:rsidR="005025C8" w:rsidRPr="009A15D8">
        <w:rPr>
          <w:rFonts w:asciiTheme="minorHAnsi" w:hAnsiTheme="minorHAnsi" w:cstheme="minorHAnsi"/>
          <w:sz w:val="22"/>
        </w:rPr>
        <w:t>et</w:t>
      </w:r>
      <w:r w:rsidRPr="009A15D8">
        <w:rPr>
          <w:rFonts w:asciiTheme="minorHAnsi" w:hAnsiTheme="minorHAnsi" w:cstheme="minorHAnsi"/>
          <w:sz w:val="22"/>
        </w:rPr>
        <w:t xml:space="preserve"> aangaan en</w:t>
      </w:r>
      <w:r w:rsidR="005025C8" w:rsidRPr="009A15D8">
        <w:rPr>
          <w:rFonts w:asciiTheme="minorHAnsi" w:hAnsiTheme="minorHAnsi" w:cstheme="minorHAnsi"/>
          <w:sz w:val="22"/>
        </w:rPr>
        <w:t xml:space="preserve"> vaststellen </w:t>
      </w:r>
      <w:r w:rsidRPr="009A15D8">
        <w:rPr>
          <w:rFonts w:asciiTheme="minorHAnsi" w:hAnsiTheme="minorHAnsi" w:cstheme="minorHAnsi"/>
          <w:sz w:val="22"/>
        </w:rPr>
        <w:t xml:space="preserve">van </w:t>
      </w:r>
      <w:r w:rsidR="005025C8" w:rsidRPr="009A15D8">
        <w:rPr>
          <w:rFonts w:asciiTheme="minorHAnsi" w:hAnsiTheme="minorHAnsi" w:cstheme="minorHAnsi"/>
          <w:sz w:val="22"/>
        </w:rPr>
        <w:t>de arbeidsovereenkomst</w:t>
      </w:r>
    </w:p>
    <w:p w14:paraId="28ACAF1E" w14:textId="4E97050A"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 uitvoeren van de arbeidsovereenkomst</w:t>
      </w:r>
    </w:p>
    <w:p w14:paraId="4F5C09D3" w14:textId="77777777" w:rsidR="00246153"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Berekenen</w:t>
      </w:r>
      <w:r w:rsidR="00246153" w:rsidRPr="009A15D8">
        <w:rPr>
          <w:rFonts w:asciiTheme="minorHAnsi" w:hAnsiTheme="minorHAnsi" w:cstheme="minorHAnsi"/>
          <w:sz w:val="22"/>
        </w:rPr>
        <w:t xml:space="preserve"> en </w:t>
      </w:r>
      <w:r w:rsidRPr="009A15D8">
        <w:rPr>
          <w:rFonts w:asciiTheme="minorHAnsi" w:hAnsiTheme="minorHAnsi" w:cstheme="minorHAnsi"/>
          <w:sz w:val="22"/>
        </w:rPr>
        <w:t>vastleggen</w:t>
      </w:r>
      <w:r w:rsidR="00246153" w:rsidRPr="009A15D8">
        <w:rPr>
          <w:rFonts w:asciiTheme="minorHAnsi" w:hAnsiTheme="minorHAnsi" w:cstheme="minorHAnsi"/>
          <w:sz w:val="22"/>
        </w:rPr>
        <w:t xml:space="preserve"> van salarissen en andere tegoeden</w:t>
      </w:r>
    </w:p>
    <w:p w14:paraId="5BD79B91" w14:textId="0DB2E91D" w:rsidR="00A93134" w:rsidRPr="009A15D8" w:rsidRDefault="00246153"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w:t>
      </w:r>
      <w:r w:rsidR="00A93134" w:rsidRPr="009A15D8">
        <w:rPr>
          <w:rFonts w:asciiTheme="minorHAnsi" w:hAnsiTheme="minorHAnsi" w:cstheme="minorHAnsi"/>
          <w:sz w:val="22"/>
        </w:rPr>
        <w:t xml:space="preserve"> betalen van salarisse</w:t>
      </w:r>
      <w:r w:rsidRPr="009A15D8">
        <w:rPr>
          <w:rFonts w:asciiTheme="minorHAnsi" w:hAnsiTheme="minorHAnsi" w:cstheme="minorHAnsi"/>
          <w:sz w:val="22"/>
        </w:rPr>
        <w:t>n en andere tegoeden, en de afdracht van premies en belastingen</w:t>
      </w:r>
    </w:p>
    <w:p w14:paraId="090025E8" w14:textId="442B5A79"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 xml:space="preserve">Het verlenen van ontslag </w:t>
      </w:r>
    </w:p>
    <w:p w14:paraId="6F097F4F" w14:textId="0F830F48"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 regelen van en de controle op aanspraken op uitkeringen in verband met de beëindiging van het dienstverband</w:t>
      </w:r>
    </w:p>
    <w:p w14:paraId="23F1767A" w14:textId="7B3E467D"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eastAsia="Calibri" w:hAnsiTheme="minorHAnsi" w:cstheme="minorHAnsi"/>
          <w:sz w:val="22"/>
        </w:rPr>
        <w:t>Het geven van leiding en ondersteuning aan de medewerker</w:t>
      </w:r>
    </w:p>
    <w:p w14:paraId="1F2321F9" w14:textId="261578E1"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eastAsia="Calibri" w:hAnsiTheme="minorHAnsi" w:cstheme="minorHAnsi"/>
          <w:sz w:val="22"/>
        </w:rPr>
        <w:t>Het toegang geven tot het bedrijfsnetwerk</w:t>
      </w:r>
    </w:p>
    <w:p w14:paraId="2B60AD66" w14:textId="77777777" w:rsidR="005025C8" w:rsidRPr="009A15D8" w:rsidRDefault="005025C8"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Om te voldoen aan wettelijke verplichtingen (Belasting, Pensioen, Accountant);</w:t>
      </w:r>
    </w:p>
    <w:p w14:paraId="03AD49C1" w14:textId="5405BD5C" w:rsidR="00A867C2"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w:t>
      </w:r>
      <w:r w:rsidR="005025C8" w:rsidRPr="009A15D8">
        <w:rPr>
          <w:rFonts w:asciiTheme="minorHAnsi" w:hAnsiTheme="minorHAnsi" w:cstheme="minorHAnsi"/>
          <w:sz w:val="22"/>
        </w:rPr>
        <w:t xml:space="preserve"> innen van vorderingen</w:t>
      </w:r>
    </w:p>
    <w:p w14:paraId="0FAE2793" w14:textId="3E8E8373"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Het behandelen van geschillen</w:t>
      </w:r>
    </w:p>
    <w:p w14:paraId="7C55A785" w14:textId="438E78F0"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De behandeling van personeelszaken</w:t>
      </w:r>
    </w:p>
    <w:p w14:paraId="4BC26787" w14:textId="361847D8"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 xml:space="preserve">Het verstrekken van bedrijfs-medische zorg voor de </w:t>
      </w:r>
      <w:r w:rsidR="00752C4D">
        <w:rPr>
          <w:rFonts w:asciiTheme="minorHAnsi" w:hAnsiTheme="minorHAnsi" w:cstheme="minorHAnsi"/>
          <w:sz w:val="22"/>
        </w:rPr>
        <w:t>werknemers</w:t>
      </w:r>
      <w:r w:rsidRPr="009A15D8">
        <w:rPr>
          <w:rFonts w:asciiTheme="minorHAnsi" w:hAnsiTheme="minorHAnsi" w:cstheme="minorHAnsi"/>
          <w:sz w:val="22"/>
        </w:rPr>
        <w:t xml:space="preserve"> en het kunnen nakomen van re-integratieverplichtingen bij verzuim</w:t>
      </w:r>
    </w:p>
    <w:p w14:paraId="19112205" w14:textId="0D14B91C" w:rsidR="00A93134" w:rsidRPr="009A15D8" w:rsidRDefault="00A93134" w:rsidP="00326C66">
      <w:pPr>
        <w:pStyle w:val="Lijstalinea"/>
        <w:numPr>
          <w:ilvl w:val="0"/>
          <w:numId w:val="3"/>
        </w:numPr>
        <w:spacing w:after="160" w:line="276" w:lineRule="auto"/>
        <w:jc w:val="both"/>
        <w:rPr>
          <w:rFonts w:asciiTheme="minorHAnsi" w:hAnsiTheme="minorHAnsi" w:cstheme="minorHAnsi"/>
          <w:sz w:val="22"/>
        </w:rPr>
      </w:pPr>
      <w:r w:rsidRPr="009A15D8">
        <w:rPr>
          <w:rFonts w:asciiTheme="minorHAnsi" w:hAnsiTheme="minorHAnsi" w:cstheme="minorHAnsi"/>
          <w:sz w:val="22"/>
        </w:rPr>
        <w:t xml:space="preserve">Het zorgen voor de veiligheid van </w:t>
      </w:r>
      <w:r w:rsidR="00752C4D">
        <w:rPr>
          <w:rFonts w:asciiTheme="minorHAnsi" w:hAnsiTheme="minorHAnsi" w:cstheme="minorHAnsi"/>
          <w:sz w:val="22"/>
        </w:rPr>
        <w:t>werknemers</w:t>
      </w:r>
      <w:r w:rsidRPr="009A15D8">
        <w:rPr>
          <w:rFonts w:asciiTheme="minorHAnsi" w:hAnsiTheme="minorHAnsi" w:cstheme="minorHAnsi"/>
          <w:sz w:val="22"/>
        </w:rPr>
        <w:t xml:space="preserve"> binnen </w:t>
      </w:r>
      <w:r w:rsidRPr="009A15D8">
        <w:rPr>
          <w:rFonts w:asciiTheme="minorHAnsi" w:eastAsia="Calibri" w:hAnsiTheme="minorHAnsi" w:cstheme="minorHAnsi"/>
          <w:sz w:val="22"/>
          <w:highlight w:val="cyan"/>
        </w:rPr>
        <w:t>&lt;ORGANISATIE&gt;.</w:t>
      </w:r>
    </w:p>
    <w:p w14:paraId="221926D6" w14:textId="5E5FBBD5"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highlight w:val="cyan"/>
        </w:rPr>
      </w:pPr>
      <w:r w:rsidRPr="009A15D8">
        <w:rPr>
          <w:rFonts w:asciiTheme="minorHAnsi" w:eastAsia="Calibri" w:hAnsiTheme="minorHAnsi" w:cstheme="minorHAnsi"/>
          <w:sz w:val="22"/>
          <w:highlight w:val="cyan"/>
        </w:rPr>
        <w:t>&lt;EIGEN GEFORMULEERDE DOELEN&gt;</w:t>
      </w:r>
    </w:p>
    <w:p w14:paraId="1970C68A" w14:textId="77777777"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highlight w:val="cyan"/>
        </w:rPr>
      </w:pPr>
      <w:r w:rsidRPr="009A15D8">
        <w:rPr>
          <w:rFonts w:asciiTheme="minorHAnsi" w:eastAsia="Calibri" w:hAnsiTheme="minorHAnsi" w:cstheme="minorHAnsi"/>
          <w:sz w:val="22"/>
          <w:highlight w:val="cyan"/>
        </w:rPr>
        <w:t>&lt;EIGEN GEFORMULEERDE DOELEN&gt;</w:t>
      </w:r>
    </w:p>
    <w:p w14:paraId="167D6A23" w14:textId="77777777"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highlight w:val="cyan"/>
        </w:rPr>
      </w:pPr>
      <w:r w:rsidRPr="009A15D8">
        <w:rPr>
          <w:rFonts w:asciiTheme="minorHAnsi" w:eastAsia="Calibri" w:hAnsiTheme="minorHAnsi" w:cstheme="minorHAnsi"/>
          <w:sz w:val="22"/>
          <w:highlight w:val="cyan"/>
        </w:rPr>
        <w:t>&lt;EIGEN GEFORMULEERDE DOELEN&gt;</w:t>
      </w:r>
    </w:p>
    <w:p w14:paraId="19B5C382" w14:textId="77777777" w:rsidR="003147B9" w:rsidRPr="009A15D8" w:rsidRDefault="003147B9" w:rsidP="00326C66">
      <w:pPr>
        <w:pStyle w:val="Lijstalinea"/>
        <w:numPr>
          <w:ilvl w:val="0"/>
          <w:numId w:val="3"/>
        </w:numPr>
        <w:spacing w:after="160" w:line="276" w:lineRule="auto"/>
        <w:jc w:val="both"/>
        <w:rPr>
          <w:rFonts w:asciiTheme="minorHAnsi" w:hAnsiTheme="minorHAnsi" w:cstheme="minorHAnsi"/>
          <w:sz w:val="22"/>
        </w:rPr>
      </w:pPr>
    </w:p>
    <w:p w14:paraId="71E62E78" w14:textId="39912B90" w:rsidR="00A867C2" w:rsidRPr="0090422B" w:rsidRDefault="00981349" w:rsidP="00326C66">
      <w:pPr>
        <w:pStyle w:val="Kop3"/>
        <w:spacing w:line="276" w:lineRule="auto"/>
        <w:jc w:val="both"/>
        <w:rPr>
          <w:rFonts w:asciiTheme="minorHAnsi" w:hAnsiTheme="minorHAnsi" w:cstheme="minorHAnsi"/>
          <w:color w:val="004B7D"/>
          <w:sz w:val="22"/>
          <w:shd w:val="clear" w:color="auto" w:fill="FFFFFF"/>
        </w:rPr>
      </w:pPr>
      <w:r w:rsidRPr="0090422B">
        <w:rPr>
          <w:rFonts w:asciiTheme="minorHAnsi" w:hAnsiTheme="minorHAnsi" w:cstheme="minorHAnsi"/>
          <w:color w:val="004B7D"/>
          <w:sz w:val="22"/>
          <w:shd w:val="clear" w:color="auto" w:fill="FFFFFF"/>
        </w:rPr>
        <w:t xml:space="preserve">3. </w:t>
      </w:r>
      <w:r w:rsidR="00A867C2" w:rsidRPr="0090422B">
        <w:rPr>
          <w:rFonts w:asciiTheme="minorHAnsi" w:hAnsiTheme="minorHAnsi" w:cstheme="minorHAnsi"/>
          <w:color w:val="004B7D"/>
          <w:sz w:val="22"/>
          <w:shd w:val="clear" w:color="auto" w:fill="FFFFFF"/>
        </w:rPr>
        <w:t>Verdere verwerking van persoonsgegevens</w:t>
      </w:r>
    </w:p>
    <w:p w14:paraId="5A8B191A" w14:textId="2053133D" w:rsidR="00A867C2" w:rsidRPr="009A15D8" w:rsidRDefault="002C554E" w:rsidP="00326C66">
      <w:pPr>
        <w:spacing w:after="160" w:line="276" w:lineRule="auto"/>
        <w:jc w:val="both"/>
        <w:rPr>
          <w:rFonts w:asciiTheme="minorHAnsi" w:eastAsia="Times New Roman" w:hAnsiTheme="minorHAnsi" w:cstheme="minorHAnsi"/>
          <w:sz w:val="22"/>
        </w:rPr>
      </w:pPr>
      <w:r>
        <w:rPr>
          <w:rFonts w:asciiTheme="minorHAnsi" w:hAnsiTheme="minorHAnsi" w:cstheme="minorHAnsi"/>
          <w:sz w:val="22"/>
          <w:shd w:val="clear" w:color="auto" w:fill="FFFFFF"/>
        </w:rPr>
        <w:t>‘</w:t>
      </w:r>
      <w:r w:rsidR="00A867C2" w:rsidRPr="009A15D8">
        <w:rPr>
          <w:rFonts w:asciiTheme="minorHAnsi" w:hAnsiTheme="minorHAnsi" w:cstheme="minorHAnsi"/>
          <w:sz w:val="22"/>
          <w:shd w:val="clear" w:color="auto" w:fill="FFFFFF"/>
        </w:rPr>
        <w:t xml:space="preserve">Verdere verwerking' </w:t>
      </w:r>
      <w:r w:rsidR="0037103F">
        <w:rPr>
          <w:rFonts w:asciiTheme="minorHAnsi" w:hAnsiTheme="minorHAnsi" w:cstheme="minorHAnsi"/>
          <w:sz w:val="22"/>
          <w:shd w:val="clear" w:color="auto" w:fill="FFFFFF"/>
        </w:rPr>
        <w:t>betreft</w:t>
      </w:r>
      <w:r w:rsidR="00981349" w:rsidRPr="009A15D8">
        <w:rPr>
          <w:rFonts w:asciiTheme="minorHAnsi" w:hAnsiTheme="minorHAnsi" w:cstheme="minorHAnsi"/>
          <w:sz w:val="22"/>
          <w:shd w:val="clear" w:color="auto" w:fill="FFFFFF"/>
        </w:rPr>
        <w:t xml:space="preserve"> </w:t>
      </w:r>
      <w:r w:rsidR="00A867C2" w:rsidRPr="009A15D8">
        <w:rPr>
          <w:rFonts w:asciiTheme="minorHAnsi" w:hAnsiTheme="minorHAnsi" w:cstheme="minorHAnsi"/>
          <w:sz w:val="22"/>
          <w:shd w:val="clear" w:color="auto" w:fill="FFFFFF"/>
        </w:rPr>
        <w:t>alle verwerkingen van persoonsgegevens voor een ander doel dan waarvoor de persoonsgegevens oorspronkelijk zijn verzameld. Dit kan</w:t>
      </w:r>
      <w:r w:rsidR="00981349" w:rsidRPr="009A15D8">
        <w:rPr>
          <w:rFonts w:asciiTheme="minorHAnsi" w:hAnsiTheme="minorHAnsi" w:cstheme="minorHAnsi"/>
          <w:sz w:val="22"/>
          <w:shd w:val="clear" w:color="auto" w:fill="FFFFFF"/>
        </w:rPr>
        <w:t xml:space="preserve"> een</w:t>
      </w:r>
      <w:r w:rsidR="00A867C2" w:rsidRPr="009A15D8">
        <w:rPr>
          <w:rFonts w:asciiTheme="minorHAnsi" w:hAnsiTheme="minorHAnsi" w:cstheme="minorHAnsi"/>
          <w:sz w:val="22"/>
          <w:shd w:val="clear" w:color="auto" w:fill="FFFFFF"/>
        </w:rPr>
        <w:t xml:space="preserve"> verwerking door ons als organisatie zijn, maar kan ook de basis zijn voor verstrekking van gegevens aan een andere verwerkingsverantwoordelijke. </w:t>
      </w:r>
      <w:r w:rsidR="00A867C2" w:rsidRPr="009A15D8">
        <w:rPr>
          <w:rFonts w:asciiTheme="minorHAnsi" w:hAnsiTheme="minorHAnsi" w:cstheme="minorHAnsi"/>
          <w:spacing w:val="3"/>
          <w:sz w:val="22"/>
          <w:shd w:val="clear" w:color="auto" w:fill="FFFFFF"/>
        </w:rPr>
        <w:t>Dit doen</w:t>
      </w:r>
      <w:r w:rsidR="00053E3A" w:rsidRPr="009A15D8">
        <w:rPr>
          <w:rFonts w:asciiTheme="minorHAnsi" w:hAnsiTheme="minorHAnsi" w:cstheme="minorHAnsi"/>
          <w:spacing w:val="3"/>
          <w:sz w:val="22"/>
          <w:shd w:val="clear" w:color="auto" w:fill="FFFFFF"/>
        </w:rPr>
        <w:t xml:space="preserve"> we</w:t>
      </w:r>
      <w:r w:rsidR="00A867C2" w:rsidRPr="009A15D8">
        <w:rPr>
          <w:rFonts w:asciiTheme="minorHAnsi" w:hAnsiTheme="minorHAnsi" w:cstheme="minorHAnsi"/>
          <w:spacing w:val="3"/>
          <w:sz w:val="22"/>
          <w:shd w:val="clear" w:color="auto" w:fill="FFFFFF"/>
        </w:rPr>
        <w:t xml:space="preserve"> enkel wanneer het verstrekken van de persoonsgegevens</w:t>
      </w:r>
      <w:r w:rsidR="00C64702" w:rsidRPr="009A15D8">
        <w:rPr>
          <w:rFonts w:asciiTheme="minorHAnsi" w:hAnsiTheme="minorHAnsi" w:cstheme="minorHAnsi"/>
          <w:spacing w:val="3"/>
          <w:sz w:val="22"/>
          <w:shd w:val="clear" w:color="auto" w:fill="FFFFFF"/>
        </w:rPr>
        <w:t xml:space="preserve"> verenigbaar is met het doel waarvoor de gegevens </w:t>
      </w:r>
      <w:r w:rsidR="0037103F">
        <w:rPr>
          <w:rFonts w:asciiTheme="minorHAnsi" w:hAnsiTheme="minorHAnsi" w:cstheme="minorHAnsi"/>
          <w:spacing w:val="3"/>
          <w:sz w:val="22"/>
          <w:shd w:val="clear" w:color="auto" w:fill="FFFFFF"/>
        </w:rPr>
        <w:t xml:space="preserve">in eerste instantie </w:t>
      </w:r>
      <w:r w:rsidR="00C64702" w:rsidRPr="009A15D8">
        <w:rPr>
          <w:rFonts w:asciiTheme="minorHAnsi" w:hAnsiTheme="minorHAnsi" w:cstheme="minorHAnsi"/>
          <w:spacing w:val="3"/>
          <w:sz w:val="22"/>
          <w:shd w:val="clear" w:color="auto" w:fill="FFFFFF"/>
        </w:rPr>
        <w:t xml:space="preserve">zijn verzameld. </w:t>
      </w:r>
    </w:p>
    <w:p w14:paraId="5E91051C" w14:textId="07F89EF7" w:rsidR="005344B8"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lastRenderedPageBreak/>
        <w:t>4</w:t>
      </w:r>
      <w:r w:rsidR="005344B8" w:rsidRPr="0090422B">
        <w:rPr>
          <w:rFonts w:asciiTheme="minorHAnsi" w:eastAsia="Calibri" w:hAnsiTheme="minorHAnsi" w:cstheme="minorHAnsi"/>
          <w:color w:val="004B7D"/>
          <w:sz w:val="22"/>
          <w:szCs w:val="22"/>
        </w:rPr>
        <w:t>. Op basis waarvan verwerken wij jouw gegevens?</w:t>
      </w:r>
    </w:p>
    <w:p w14:paraId="7C7DFE93" w14:textId="4836A33B" w:rsidR="009C6B01" w:rsidRPr="009A15D8" w:rsidRDefault="00086A19"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Wij verwerken persoonsgegevens op basis van een van de volgende grondslagen:</w:t>
      </w:r>
    </w:p>
    <w:p w14:paraId="6DB8100E" w14:textId="7396BA76"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De verwerking is noodzakelijk om te voldoen aan een wettelijke plicht die op </w:t>
      </w:r>
      <w:r w:rsidR="00833211" w:rsidRPr="009A15D8">
        <w:rPr>
          <w:rFonts w:asciiTheme="minorHAnsi" w:eastAsia="Calibri" w:hAnsiTheme="minorHAnsi" w:cstheme="minorHAnsi"/>
          <w:sz w:val="22"/>
          <w:highlight w:val="cyan"/>
        </w:rPr>
        <w:t>&lt;ORGANISATIE&gt;</w:t>
      </w:r>
      <w:r w:rsidR="00833211"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rust</w:t>
      </w:r>
      <w:r w:rsidR="00C04678" w:rsidRPr="009A15D8">
        <w:rPr>
          <w:rFonts w:asciiTheme="minorHAnsi" w:eastAsia="Calibri" w:hAnsiTheme="minorHAnsi" w:cstheme="minorHAnsi"/>
          <w:sz w:val="22"/>
        </w:rPr>
        <w:t>.</w:t>
      </w:r>
    </w:p>
    <w:p w14:paraId="3E9F67F6" w14:textId="269775D3" w:rsidR="00A867C2" w:rsidRPr="009A15D8" w:rsidRDefault="00A867C2"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De verwerking van de gegevens dient een algemeen belang.</w:t>
      </w:r>
    </w:p>
    <w:p w14:paraId="26B81409" w14:textId="787C2D0F"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De verwerking is noodzakelijk ter uitvoering van een overeenkomst</w:t>
      </w:r>
      <w:r w:rsidR="00C04678" w:rsidRPr="009A15D8">
        <w:rPr>
          <w:rFonts w:asciiTheme="minorHAnsi" w:eastAsia="Calibri" w:hAnsiTheme="minorHAnsi" w:cstheme="minorHAnsi"/>
          <w:sz w:val="22"/>
        </w:rPr>
        <w:t>.</w:t>
      </w:r>
    </w:p>
    <w:p w14:paraId="2A1F3A29" w14:textId="7E14A7B9"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Na toestemming van </w:t>
      </w:r>
      <w:r w:rsidR="00833211" w:rsidRPr="009A15D8">
        <w:rPr>
          <w:rFonts w:asciiTheme="minorHAnsi" w:eastAsia="Calibri" w:hAnsiTheme="minorHAnsi" w:cstheme="minorHAnsi"/>
          <w:sz w:val="22"/>
        </w:rPr>
        <w:t>de medewerker</w:t>
      </w:r>
      <w:r w:rsidRPr="009A15D8">
        <w:rPr>
          <w:rFonts w:asciiTheme="minorHAnsi" w:eastAsia="Calibri" w:hAnsiTheme="minorHAnsi" w:cstheme="minorHAnsi"/>
          <w:sz w:val="22"/>
        </w:rPr>
        <w:t xml:space="preserve"> in kwestie</w:t>
      </w:r>
      <w:r w:rsidR="00F3366E" w:rsidRPr="009A15D8">
        <w:rPr>
          <w:rFonts w:asciiTheme="minorHAnsi" w:eastAsia="Calibri" w:hAnsiTheme="minorHAnsi" w:cstheme="minorHAnsi"/>
          <w:sz w:val="22"/>
        </w:rPr>
        <w:t xml:space="preserve">. Een eenmaal gegeven toestemming mag op ieder moment weer worden ingetrokken, zonder opgaaf van reden.  </w:t>
      </w:r>
    </w:p>
    <w:p w14:paraId="292DD96E" w14:textId="4ED9A3BE"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De verwerking is noodzakelijk om de vitale belangen van </w:t>
      </w:r>
      <w:r w:rsidR="00833211" w:rsidRPr="009A15D8">
        <w:rPr>
          <w:rFonts w:asciiTheme="minorHAnsi" w:eastAsia="Calibri" w:hAnsiTheme="minorHAnsi" w:cstheme="minorHAnsi"/>
          <w:sz w:val="22"/>
        </w:rPr>
        <w:t>de</w:t>
      </w:r>
      <w:r w:rsidRPr="009A15D8">
        <w:rPr>
          <w:rFonts w:asciiTheme="minorHAnsi" w:eastAsia="Calibri" w:hAnsiTheme="minorHAnsi" w:cstheme="minorHAnsi"/>
          <w:sz w:val="22"/>
        </w:rPr>
        <w:t xml:space="preserve"> medewerker te beschermen (levensbelang)</w:t>
      </w:r>
      <w:r w:rsidR="00C04678" w:rsidRPr="009A15D8">
        <w:rPr>
          <w:rFonts w:asciiTheme="minorHAnsi" w:eastAsia="Calibri" w:hAnsiTheme="minorHAnsi" w:cstheme="minorHAnsi"/>
          <w:sz w:val="22"/>
        </w:rPr>
        <w:t>.</w:t>
      </w:r>
    </w:p>
    <w:p w14:paraId="27C11DF9" w14:textId="131146F5" w:rsidR="00086A19" w:rsidRPr="009A15D8" w:rsidRDefault="00086A19" w:rsidP="00326C66">
      <w:pPr>
        <w:pStyle w:val="Lijstalinea"/>
        <w:numPr>
          <w:ilvl w:val="0"/>
          <w:numId w:val="3"/>
        </w:num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De verwerking is noodzakelijk voor de behartiging van de gerechtvaardigde belangen van </w:t>
      </w:r>
      <w:r w:rsidR="00833211" w:rsidRPr="009A15D8">
        <w:rPr>
          <w:rFonts w:asciiTheme="minorHAnsi" w:eastAsia="Calibri" w:hAnsiTheme="minorHAnsi" w:cstheme="minorHAnsi"/>
          <w:sz w:val="22"/>
          <w:highlight w:val="cyan"/>
        </w:rPr>
        <w:t>&lt;ORGANISATIE&gt;</w:t>
      </w:r>
      <w:r w:rsidRPr="009A15D8">
        <w:rPr>
          <w:rFonts w:asciiTheme="minorHAnsi" w:eastAsia="Calibri" w:hAnsiTheme="minorHAnsi" w:cstheme="minorHAnsi"/>
          <w:sz w:val="22"/>
          <w:highlight w:val="cyan"/>
        </w:rPr>
        <w:t>.</w:t>
      </w:r>
      <w:r w:rsidRPr="009A15D8">
        <w:rPr>
          <w:rFonts w:asciiTheme="minorHAnsi" w:eastAsia="Calibri" w:hAnsiTheme="minorHAnsi" w:cstheme="minorHAnsi"/>
          <w:sz w:val="22"/>
        </w:rPr>
        <w:t xml:space="preserve"> Hier</w:t>
      </w:r>
      <w:r w:rsidR="0037103F">
        <w:rPr>
          <w:rFonts w:asciiTheme="minorHAnsi" w:eastAsia="Calibri" w:hAnsiTheme="minorHAnsi" w:cstheme="minorHAnsi"/>
          <w:sz w:val="22"/>
        </w:rPr>
        <w:t>voor</w:t>
      </w:r>
      <w:r w:rsidRPr="009A15D8">
        <w:rPr>
          <w:rFonts w:asciiTheme="minorHAnsi" w:eastAsia="Calibri" w:hAnsiTheme="minorHAnsi" w:cstheme="minorHAnsi"/>
          <w:sz w:val="22"/>
        </w:rPr>
        <w:t xml:space="preserve"> </w:t>
      </w:r>
      <w:r w:rsidR="0037103F">
        <w:rPr>
          <w:rFonts w:asciiTheme="minorHAnsi" w:eastAsia="Calibri" w:hAnsiTheme="minorHAnsi" w:cstheme="minorHAnsi"/>
          <w:sz w:val="22"/>
        </w:rPr>
        <w:t>wordt</w:t>
      </w:r>
      <w:r w:rsidR="0037103F"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 xml:space="preserve">per specifiek geval een belangenafweging </w:t>
      </w:r>
      <w:r w:rsidR="0037103F">
        <w:rPr>
          <w:rFonts w:asciiTheme="minorHAnsi" w:eastAsia="Calibri" w:hAnsiTheme="minorHAnsi" w:cstheme="minorHAnsi"/>
          <w:sz w:val="22"/>
        </w:rPr>
        <w:t>gemaakt</w:t>
      </w:r>
      <w:r w:rsidR="00D97207" w:rsidRPr="009A15D8">
        <w:rPr>
          <w:rFonts w:asciiTheme="minorHAnsi" w:eastAsia="Calibri" w:hAnsiTheme="minorHAnsi" w:cstheme="minorHAnsi"/>
          <w:sz w:val="22"/>
        </w:rPr>
        <w:t xml:space="preserve">. </w:t>
      </w:r>
    </w:p>
    <w:p w14:paraId="2C57FF3E" w14:textId="77777777" w:rsidR="00325EF1" w:rsidRPr="009A15D8" w:rsidRDefault="00325EF1" w:rsidP="00326C66">
      <w:pPr>
        <w:spacing w:line="276" w:lineRule="auto"/>
        <w:jc w:val="both"/>
        <w:rPr>
          <w:rFonts w:asciiTheme="minorHAnsi" w:eastAsia="Calibri" w:hAnsiTheme="minorHAnsi" w:cstheme="minorHAnsi"/>
          <w:sz w:val="22"/>
        </w:rPr>
      </w:pPr>
    </w:p>
    <w:p w14:paraId="46E7AC63" w14:textId="0CCF5B73" w:rsidR="00325EF1"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t>5</w:t>
      </w:r>
      <w:r w:rsidR="00325EF1" w:rsidRPr="0090422B">
        <w:rPr>
          <w:rFonts w:asciiTheme="minorHAnsi" w:eastAsia="Calibri" w:hAnsiTheme="minorHAnsi" w:cstheme="minorHAnsi"/>
          <w:color w:val="004B7D"/>
          <w:sz w:val="22"/>
          <w:szCs w:val="22"/>
        </w:rPr>
        <w:t>. Hoe lang bewaren wij jouw gegevens?</w:t>
      </w:r>
    </w:p>
    <w:p w14:paraId="2230E940" w14:textId="039B10DF" w:rsidR="005A54A5" w:rsidRPr="009A15D8" w:rsidRDefault="00833211"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highlight w:val="cyan"/>
        </w:rPr>
        <w:t>&lt;ORGANISATIE&gt;</w:t>
      </w:r>
      <w:r w:rsidRPr="009A15D8">
        <w:rPr>
          <w:rFonts w:asciiTheme="minorHAnsi" w:eastAsia="Calibri" w:hAnsiTheme="minorHAnsi" w:cstheme="minorHAnsi"/>
          <w:sz w:val="22"/>
        </w:rPr>
        <w:t xml:space="preserve"> </w:t>
      </w:r>
      <w:r w:rsidR="0037103F">
        <w:rPr>
          <w:rFonts w:asciiTheme="minorHAnsi" w:hAnsiTheme="minorHAnsi" w:cstheme="minorHAnsi"/>
          <w:sz w:val="22"/>
        </w:rPr>
        <w:t>bewaart</w:t>
      </w:r>
      <w:r w:rsidR="005A54A5" w:rsidRPr="009A15D8">
        <w:rPr>
          <w:rFonts w:asciiTheme="minorHAnsi" w:hAnsiTheme="minorHAnsi" w:cstheme="minorHAnsi"/>
          <w:sz w:val="22"/>
        </w:rPr>
        <w:t xml:space="preserve"> jouw persoonsgegevens nooit langer dan noodzakelijk is. Na het einde van de bewaartermijn worden de persoonsgegevens verwijderd of vernietigd. </w:t>
      </w:r>
      <w:r w:rsidR="007019B7" w:rsidRPr="009A15D8">
        <w:rPr>
          <w:rFonts w:asciiTheme="minorHAnsi" w:eastAsia="Calibri" w:hAnsiTheme="minorHAnsi" w:cstheme="minorHAnsi"/>
          <w:sz w:val="22"/>
        </w:rPr>
        <w:t>Wij verwijderen jouw gegevens ook als het doel waarvoor wij jouw gegevens verwerken is bereikt.</w:t>
      </w:r>
    </w:p>
    <w:p w14:paraId="590B56E5" w14:textId="77777777" w:rsidR="00F3366E" w:rsidRPr="009A15D8" w:rsidRDefault="00F3366E" w:rsidP="00326C66">
      <w:pPr>
        <w:spacing w:line="276" w:lineRule="auto"/>
        <w:jc w:val="both"/>
        <w:rPr>
          <w:rFonts w:asciiTheme="minorHAnsi" w:hAnsiTheme="minorHAnsi" w:cstheme="minorHAnsi"/>
          <w:sz w:val="22"/>
        </w:rPr>
      </w:pPr>
    </w:p>
    <w:p w14:paraId="4233077D" w14:textId="0D3AABCC" w:rsidR="00A867C2" w:rsidRPr="009A15D8" w:rsidRDefault="005A54A5" w:rsidP="00326C66">
      <w:pPr>
        <w:spacing w:line="276" w:lineRule="auto"/>
        <w:jc w:val="both"/>
        <w:rPr>
          <w:rFonts w:asciiTheme="minorHAnsi" w:hAnsiTheme="minorHAnsi" w:cstheme="minorHAnsi"/>
          <w:sz w:val="22"/>
        </w:rPr>
      </w:pPr>
      <w:r w:rsidRPr="009A15D8">
        <w:rPr>
          <w:rFonts w:asciiTheme="minorHAnsi" w:hAnsiTheme="minorHAnsi" w:cstheme="minorHAnsi"/>
          <w:sz w:val="22"/>
        </w:rPr>
        <w:t xml:space="preserve">Voor </w:t>
      </w:r>
      <w:r w:rsidR="00752C4D">
        <w:rPr>
          <w:rFonts w:asciiTheme="minorHAnsi" w:hAnsiTheme="minorHAnsi" w:cstheme="minorHAnsi"/>
          <w:sz w:val="22"/>
        </w:rPr>
        <w:t>werknemers</w:t>
      </w:r>
      <w:r w:rsidRPr="009A15D8">
        <w:rPr>
          <w:rFonts w:asciiTheme="minorHAnsi" w:hAnsiTheme="minorHAnsi" w:cstheme="minorHAnsi"/>
          <w:sz w:val="22"/>
        </w:rPr>
        <w:t xml:space="preserve"> moeten wij gegevens uit de salarisadministratie die fiscaal van belang zijn, 7 jaren na uitdiensttreding bewaren. Loonbelastingverklaringen en een kopie van het identiteitsbewijs bewaren we 5 jaar na einde dienstverband. Voor overige gegevens uit het personeelsdossier geldt een bewaartermijn van 2 jaren</w:t>
      </w:r>
      <w:r w:rsidR="00981349" w:rsidRPr="009A15D8">
        <w:rPr>
          <w:rFonts w:asciiTheme="minorHAnsi" w:hAnsiTheme="minorHAnsi" w:cstheme="minorHAnsi"/>
          <w:sz w:val="22"/>
        </w:rPr>
        <w:t>.</w:t>
      </w:r>
    </w:p>
    <w:p w14:paraId="02E68013" w14:textId="77777777" w:rsidR="00A867C2" w:rsidRPr="009A15D8" w:rsidRDefault="00A867C2" w:rsidP="00326C66">
      <w:pPr>
        <w:spacing w:line="276" w:lineRule="auto"/>
        <w:jc w:val="both"/>
        <w:rPr>
          <w:rFonts w:asciiTheme="minorHAnsi" w:hAnsiTheme="minorHAnsi" w:cstheme="minorHAnsi"/>
          <w:sz w:val="22"/>
        </w:rPr>
      </w:pPr>
    </w:p>
    <w:p w14:paraId="59B4B2B3" w14:textId="2E2E3204" w:rsidR="005A54A5" w:rsidRPr="009A15D8" w:rsidRDefault="00981349" w:rsidP="00326C66">
      <w:pPr>
        <w:spacing w:line="276" w:lineRule="auto"/>
        <w:jc w:val="both"/>
        <w:rPr>
          <w:rFonts w:asciiTheme="minorHAnsi" w:hAnsiTheme="minorHAnsi" w:cstheme="minorHAnsi"/>
          <w:sz w:val="22"/>
        </w:rPr>
      </w:pPr>
      <w:r w:rsidRPr="00085BB7">
        <w:rPr>
          <w:rFonts w:asciiTheme="minorHAnsi" w:hAnsiTheme="minorHAnsi" w:cstheme="minorHAnsi"/>
          <w:b/>
          <w:bCs/>
          <w:sz w:val="22"/>
          <w:highlight w:val="cyan"/>
          <w:u w:val="single"/>
        </w:rPr>
        <w:t xml:space="preserve">UITZONDERING </w:t>
      </w:r>
      <w:r w:rsidR="00085BB7" w:rsidRPr="00085BB7">
        <w:rPr>
          <w:rFonts w:asciiTheme="minorHAnsi" w:hAnsiTheme="minorHAnsi" w:cstheme="minorHAnsi"/>
          <w:b/>
          <w:bCs/>
          <w:sz w:val="22"/>
          <w:highlight w:val="cyan"/>
          <w:u w:val="single"/>
        </w:rPr>
        <w:t xml:space="preserve">ALLEEN VAN TOEPASSING INDIEN </w:t>
      </w:r>
      <w:r w:rsidR="00A867C2" w:rsidRPr="00085BB7">
        <w:rPr>
          <w:rFonts w:asciiTheme="minorHAnsi" w:hAnsiTheme="minorHAnsi" w:cstheme="minorHAnsi"/>
          <w:b/>
          <w:bCs/>
          <w:sz w:val="22"/>
          <w:highlight w:val="cyan"/>
          <w:u w:val="single"/>
        </w:rPr>
        <w:t>EIGEN RISICO DRAGER VOOR DE ZIEKTEWET:</w:t>
      </w:r>
      <w:r w:rsidR="00A867C2" w:rsidRPr="00085BB7">
        <w:rPr>
          <w:rFonts w:asciiTheme="minorHAnsi" w:hAnsiTheme="minorHAnsi" w:cstheme="minorHAnsi"/>
          <w:sz w:val="22"/>
          <w:highlight w:val="cyan"/>
        </w:rPr>
        <w:t xml:space="preserve"> </w:t>
      </w:r>
      <w:r w:rsidR="00A867C2" w:rsidRPr="00F926FE">
        <w:rPr>
          <w:rFonts w:asciiTheme="minorHAnsi" w:hAnsiTheme="minorHAnsi" w:cstheme="minorHAnsi"/>
          <w:sz w:val="22"/>
          <w:highlight w:val="cyan"/>
        </w:rPr>
        <w:t xml:space="preserve">Omdat wij eigenrisicodrager zijn voor de Ziektewet, moeten wij gegevens over </w:t>
      </w:r>
      <w:r w:rsidRPr="00F926FE">
        <w:rPr>
          <w:rFonts w:asciiTheme="minorHAnsi" w:hAnsiTheme="minorHAnsi" w:cstheme="minorHAnsi"/>
          <w:sz w:val="22"/>
          <w:highlight w:val="cyan"/>
        </w:rPr>
        <w:t>ziekmeldingen</w:t>
      </w:r>
      <w:r w:rsidR="00A867C2" w:rsidRPr="00F926FE">
        <w:rPr>
          <w:rFonts w:asciiTheme="minorHAnsi" w:hAnsiTheme="minorHAnsi" w:cstheme="minorHAnsi"/>
          <w:sz w:val="22"/>
          <w:highlight w:val="cyan"/>
        </w:rPr>
        <w:t xml:space="preserve"> 5 jaren </w:t>
      </w:r>
      <w:r w:rsidRPr="00F926FE">
        <w:rPr>
          <w:rFonts w:asciiTheme="minorHAnsi" w:hAnsiTheme="minorHAnsi" w:cstheme="minorHAnsi"/>
          <w:sz w:val="22"/>
          <w:highlight w:val="cyan"/>
        </w:rPr>
        <w:t xml:space="preserve">na uitdiensttreding </w:t>
      </w:r>
      <w:r w:rsidR="00A867C2" w:rsidRPr="00F926FE">
        <w:rPr>
          <w:rFonts w:asciiTheme="minorHAnsi" w:hAnsiTheme="minorHAnsi" w:cstheme="minorHAnsi"/>
          <w:sz w:val="22"/>
          <w:highlight w:val="cyan"/>
        </w:rPr>
        <w:t xml:space="preserve">bewaren. </w:t>
      </w:r>
      <w:r w:rsidRPr="00F926FE">
        <w:rPr>
          <w:rFonts w:asciiTheme="minorHAnsi" w:hAnsiTheme="minorHAnsi" w:cstheme="minorHAnsi"/>
          <w:sz w:val="22"/>
          <w:highlight w:val="cyan"/>
          <w:shd w:val="clear" w:color="auto" w:fill="FFFFFF"/>
        </w:rPr>
        <w:t xml:space="preserve"> Voor </w:t>
      </w:r>
      <w:r w:rsidR="00A867C2" w:rsidRPr="00F926FE">
        <w:rPr>
          <w:rFonts w:asciiTheme="minorHAnsi" w:hAnsiTheme="minorHAnsi" w:cstheme="minorHAnsi"/>
          <w:sz w:val="22"/>
          <w:highlight w:val="cyan"/>
          <w:shd w:val="clear" w:color="auto" w:fill="FFFFFF"/>
        </w:rPr>
        <w:t xml:space="preserve">het </w:t>
      </w:r>
      <w:proofErr w:type="spellStart"/>
      <w:r w:rsidR="00A867C2" w:rsidRPr="00F926FE">
        <w:rPr>
          <w:rFonts w:asciiTheme="minorHAnsi" w:hAnsiTheme="minorHAnsi" w:cstheme="minorHAnsi"/>
          <w:sz w:val="22"/>
          <w:highlight w:val="cyan"/>
          <w:shd w:val="clear" w:color="auto" w:fill="FFFFFF"/>
        </w:rPr>
        <w:t>eigenrisicodragerschap</w:t>
      </w:r>
      <w:proofErr w:type="spellEnd"/>
      <w:r w:rsidR="00A867C2" w:rsidRPr="00F926FE">
        <w:rPr>
          <w:rFonts w:asciiTheme="minorHAnsi" w:hAnsiTheme="minorHAnsi" w:cstheme="minorHAnsi"/>
          <w:sz w:val="22"/>
          <w:highlight w:val="cyan"/>
          <w:shd w:val="clear" w:color="auto" w:fill="FFFFFF"/>
        </w:rPr>
        <w:t xml:space="preserve"> voor de WGA</w:t>
      </w:r>
      <w:r w:rsidR="00091A29" w:rsidRPr="00F926FE">
        <w:rPr>
          <w:rFonts w:asciiTheme="minorHAnsi" w:hAnsiTheme="minorHAnsi" w:cstheme="minorHAnsi"/>
          <w:sz w:val="22"/>
          <w:highlight w:val="cyan"/>
          <w:shd w:val="clear" w:color="auto" w:fill="FFFFFF"/>
        </w:rPr>
        <w:t xml:space="preserve"> (</w:t>
      </w:r>
      <w:r w:rsidR="00091A29" w:rsidRPr="00F926FE">
        <w:rPr>
          <w:rFonts w:asciiTheme="minorHAnsi" w:hAnsiTheme="minorHAnsi" w:cstheme="minorHAnsi"/>
          <w:color w:val="222222"/>
          <w:sz w:val="22"/>
          <w:highlight w:val="cyan"/>
          <w:shd w:val="clear" w:color="auto" w:fill="FFFFFF"/>
        </w:rPr>
        <w:t>Werkhervatting Gedeeltelijk Arbeidsgeschikten)</w:t>
      </w:r>
      <w:r w:rsidR="00091A29" w:rsidRPr="00F926FE">
        <w:rPr>
          <w:rFonts w:cs="Arial"/>
          <w:color w:val="222222"/>
          <w:highlight w:val="cyan"/>
          <w:shd w:val="clear" w:color="auto" w:fill="FFFFFF"/>
        </w:rPr>
        <w:t xml:space="preserve"> </w:t>
      </w:r>
      <w:r w:rsidR="00A867C2" w:rsidRPr="00F926FE">
        <w:rPr>
          <w:rFonts w:asciiTheme="minorHAnsi" w:hAnsiTheme="minorHAnsi" w:cstheme="minorHAnsi"/>
          <w:sz w:val="22"/>
          <w:highlight w:val="cyan"/>
          <w:shd w:val="clear" w:color="auto" w:fill="FFFFFF"/>
        </w:rPr>
        <w:t xml:space="preserve"> </w:t>
      </w:r>
      <w:r w:rsidRPr="00F926FE">
        <w:rPr>
          <w:rFonts w:asciiTheme="minorHAnsi" w:hAnsiTheme="minorHAnsi" w:cstheme="minorHAnsi"/>
          <w:sz w:val="22"/>
          <w:highlight w:val="cyan"/>
          <w:shd w:val="clear" w:color="auto" w:fill="FFFFFF"/>
        </w:rPr>
        <w:t>moeten wij</w:t>
      </w:r>
      <w:r w:rsidR="00A867C2" w:rsidRPr="00F926FE">
        <w:rPr>
          <w:rFonts w:asciiTheme="minorHAnsi" w:hAnsiTheme="minorHAnsi" w:cstheme="minorHAnsi"/>
          <w:sz w:val="22"/>
          <w:highlight w:val="cyan"/>
          <w:shd w:val="clear" w:color="auto" w:fill="FFFFFF"/>
        </w:rPr>
        <w:t xml:space="preserve"> de gegevens </w:t>
      </w:r>
      <w:r w:rsidR="004E7D5B" w:rsidRPr="00F926FE">
        <w:rPr>
          <w:rStyle w:val="Zwaar"/>
          <w:rFonts w:asciiTheme="minorHAnsi" w:hAnsiTheme="minorHAnsi" w:cstheme="minorHAnsi"/>
          <w:b w:val="0"/>
          <w:bCs w:val="0"/>
          <w:sz w:val="22"/>
          <w:highlight w:val="cyan"/>
          <w:shd w:val="clear" w:color="auto" w:fill="FFFFFF"/>
        </w:rPr>
        <w:t>10</w:t>
      </w:r>
      <w:r w:rsidR="00A867C2" w:rsidRPr="00F926FE">
        <w:rPr>
          <w:rStyle w:val="Zwaar"/>
          <w:rFonts w:asciiTheme="minorHAnsi" w:hAnsiTheme="minorHAnsi" w:cstheme="minorHAnsi"/>
          <w:b w:val="0"/>
          <w:bCs w:val="0"/>
          <w:sz w:val="22"/>
          <w:highlight w:val="cyan"/>
          <w:shd w:val="clear" w:color="auto" w:fill="FFFFFF"/>
        </w:rPr>
        <w:t xml:space="preserve"> jaar</w:t>
      </w:r>
      <w:r w:rsidRPr="00F926FE">
        <w:rPr>
          <w:rStyle w:val="Zwaar"/>
          <w:rFonts w:asciiTheme="minorHAnsi" w:hAnsiTheme="minorHAnsi" w:cstheme="minorHAnsi"/>
          <w:b w:val="0"/>
          <w:bCs w:val="0"/>
          <w:sz w:val="22"/>
          <w:highlight w:val="cyan"/>
          <w:shd w:val="clear" w:color="auto" w:fill="FFFFFF"/>
        </w:rPr>
        <w:t xml:space="preserve"> </w:t>
      </w:r>
      <w:r w:rsidRPr="00F926FE">
        <w:rPr>
          <w:rFonts w:asciiTheme="minorHAnsi" w:hAnsiTheme="minorHAnsi" w:cstheme="minorHAnsi"/>
          <w:sz w:val="22"/>
          <w:highlight w:val="cyan"/>
        </w:rPr>
        <w:t>na uitdiensttreding</w:t>
      </w:r>
      <w:r w:rsidR="00A867C2" w:rsidRPr="00F926FE">
        <w:rPr>
          <w:rFonts w:asciiTheme="minorHAnsi" w:hAnsiTheme="minorHAnsi" w:cstheme="minorHAnsi"/>
          <w:sz w:val="22"/>
          <w:highlight w:val="cyan"/>
          <w:shd w:val="clear" w:color="auto" w:fill="FFFFFF"/>
        </w:rPr>
        <w:t> bewaren</w:t>
      </w:r>
      <w:r w:rsidR="00AE3215" w:rsidRPr="00F926FE">
        <w:rPr>
          <w:rFonts w:asciiTheme="minorHAnsi" w:hAnsiTheme="minorHAnsi" w:cstheme="minorHAnsi"/>
          <w:sz w:val="22"/>
          <w:highlight w:val="cyan"/>
          <w:shd w:val="clear" w:color="auto" w:fill="FFFFFF"/>
        </w:rPr>
        <w:t>.</w:t>
      </w:r>
    </w:p>
    <w:p w14:paraId="65B776B1" w14:textId="21B1A9E3" w:rsidR="002857EA" w:rsidRPr="009A15D8" w:rsidRDefault="007019B7" w:rsidP="00326C66">
      <w:pPr>
        <w:spacing w:line="276" w:lineRule="auto"/>
        <w:ind w:left="705" w:hanging="705"/>
        <w:jc w:val="both"/>
        <w:rPr>
          <w:rFonts w:asciiTheme="minorHAnsi" w:eastAsia="Calibri" w:hAnsiTheme="minorHAnsi" w:cstheme="minorHAnsi"/>
          <w:sz w:val="22"/>
        </w:rPr>
      </w:pPr>
      <w:r w:rsidRPr="009A15D8">
        <w:rPr>
          <w:rFonts w:asciiTheme="minorHAnsi" w:eastAsia="Calibri" w:hAnsiTheme="minorHAnsi" w:cstheme="minorHAnsi"/>
          <w:sz w:val="22"/>
        </w:rPr>
        <w:tab/>
      </w:r>
    </w:p>
    <w:p w14:paraId="4A5159F0" w14:textId="6FBB9D4D" w:rsidR="000F328E"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t>6</w:t>
      </w:r>
      <w:r w:rsidR="0009682F" w:rsidRPr="0090422B">
        <w:rPr>
          <w:rFonts w:asciiTheme="minorHAnsi" w:eastAsia="Calibri" w:hAnsiTheme="minorHAnsi" w:cstheme="minorHAnsi"/>
          <w:color w:val="004B7D"/>
          <w:sz w:val="22"/>
          <w:szCs w:val="22"/>
        </w:rPr>
        <w:t>. Welke rechten heb je?</w:t>
      </w:r>
    </w:p>
    <w:p w14:paraId="2DF42CC6" w14:textId="77777777" w:rsidR="0009682F" w:rsidRPr="009A15D8" w:rsidRDefault="0009682F"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Je hebt specifieke rechten ten aanzien van de verwer</w:t>
      </w:r>
      <w:r w:rsidR="005A71F8" w:rsidRPr="009A15D8">
        <w:rPr>
          <w:rFonts w:asciiTheme="minorHAnsi" w:eastAsia="Calibri" w:hAnsiTheme="minorHAnsi" w:cstheme="minorHAnsi"/>
          <w:sz w:val="22"/>
        </w:rPr>
        <w:t xml:space="preserve">king van jouw persoonsgegevens. </w:t>
      </w:r>
      <w:r w:rsidRPr="009A15D8">
        <w:rPr>
          <w:rFonts w:asciiTheme="minorHAnsi" w:eastAsia="Calibri" w:hAnsiTheme="minorHAnsi" w:cstheme="minorHAnsi"/>
          <w:sz w:val="22"/>
        </w:rPr>
        <w:t>Je hebt de volgende rechten:</w:t>
      </w:r>
    </w:p>
    <w:p w14:paraId="0B666094"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Weten of wij jouw persoonsgegevens verwerken; </w:t>
      </w:r>
    </w:p>
    <w:p w14:paraId="7193CD87" w14:textId="77777777" w:rsidR="0009682F" w:rsidRPr="009A15D8" w:rsidRDefault="0070737A"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Inzage</w:t>
      </w:r>
      <w:r w:rsidR="0009682F" w:rsidRPr="009A15D8">
        <w:rPr>
          <w:rFonts w:asciiTheme="minorHAnsi" w:eastAsia="Calibri" w:hAnsiTheme="minorHAnsi" w:cstheme="minorHAnsi"/>
          <w:sz w:val="22"/>
        </w:rPr>
        <w:t xml:space="preserve"> in de persoonsgegevens die wij van jou verwerken; </w:t>
      </w:r>
    </w:p>
    <w:p w14:paraId="4E40A3FC"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Informatie over de verwerking van jouw persoonsgegevens; </w:t>
      </w:r>
    </w:p>
    <w:p w14:paraId="20DFE2C6"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Bezwaar maken tegen het verwerken van jouw persoonsgegevens; </w:t>
      </w:r>
    </w:p>
    <w:p w14:paraId="480B92CE"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Aanpassing van jouw persoonsgegevens als deze (mogelijk) onjuist zijn; </w:t>
      </w:r>
    </w:p>
    <w:p w14:paraId="7F0BD09C"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Aanvulling van jouw persoonsgegevens als deze (mogelijk) onvolledig zijn;</w:t>
      </w:r>
    </w:p>
    <w:p w14:paraId="034EE078" w14:textId="3797FBEE"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Beperking van de verwerking</w:t>
      </w:r>
      <w:r w:rsidR="0037103F">
        <w:rPr>
          <w:rFonts w:asciiTheme="minorHAnsi" w:eastAsia="Calibri" w:hAnsiTheme="minorHAnsi" w:cstheme="minorHAnsi"/>
          <w:sz w:val="22"/>
        </w:rPr>
        <w:t xml:space="preserve"> van</w:t>
      </w:r>
      <w:r w:rsidRPr="009A15D8">
        <w:rPr>
          <w:rFonts w:asciiTheme="minorHAnsi" w:eastAsia="Calibri" w:hAnsiTheme="minorHAnsi" w:cstheme="minorHAnsi"/>
          <w:sz w:val="22"/>
        </w:rPr>
        <w:t xml:space="preserve"> jouw persoonsgegevens;</w:t>
      </w:r>
    </w:p>
    <w:p w14:paraId="04060F60"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Verwijdering (wissen) van jouw persoonsgegevens; </w:t>
      </w:r>
    </w:p>
    <w:p w14:paraId="778876B1" w14:textId="77777777" w:rsidR="0009682F" w:rsidRPr="009A15D8" w:rsidRDefault="0009682F" w:rsidP="00326C66">
      <w:pPr>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Overdracht van jouw persoonsgegevens aan jezelf of aan een andere organisatie op jouw verzoek;</w:t>
      </w:r>
    </w:p>
    <w:p w14:paraId="493E6A90" w14:textId="55F8268F" w:rsidR="0009682F" w:rsidRPr="009A15D8" w:rsidRDefault="00981349" w:rsidP="00326C66">
      <w:pPr>
        <w:numPr>
          <w:ilvl w:val="0"/>
          <w:numId w:val="1"/>
        </w:numPr>
        <w:spacing w:line="276" w:lineRule="auto"/>
        <w:ind w:left="709"/>
        <w:jc w:val="both"/>
        <w:rPr>
          <w:rFonts w:asciiTheme="minorHAnsi" w:eastAsia="Calibri" w:hAnsiTheme="minorHAnsi" w:cstheme="minorHAnsi"/>
          <w:sz w:val="22"/>
          <w:highlight w:val="cyan"/>
        </w:rPr>
      </w:pPr>
      <w:r w:rsidRPr="009A15D8">
        <w:rPr>
          <w:rFonts w:asciiTheme="minorHAnsi" w:eastAsia="Calibri" w:hAnsiTheme="minorHAnsi" w:cstheme="minorHAnsi"/>
          <w:sz w:val="22"/>
          <w:highlight w:val="cyan"/>
        </w:rPr>
        <w:t xml:space="preserve">OPTIONEEL </w:t>
      </w:r>
      <w:r w:rsidR="0009682F" w:rsidRPr="009A15D8">
        <w:rPr>
          <w:rFonts w:asciiTheme="minorHAnsi" w:eastAsia="Calibri" w:hAnsiTheme="minorHAnsi" w:cstheme="minorHAnsi"/>
          <w:sz w:val="22"/>
          <w:highlight w:val="cyan"/>
        </w:rPr>
        <w:t>Overleg met onze functionaris gegevensbescherming (zie de contactgegevens bovenaan deze privacyverklaring);</w:t>
      </w:r>
    </w:p>
    <w:p w14:paraId="7A8AF432" w14:textId="77777777" w:rsidR="0009682F" w:rsidRPr="009A15D8" w:rsidRDefault="0009682F" w:rsidP="00326C66">
      <w:pPr>
        <w:pStyle w:val="Lijstalinea"/>
        <w:numPr>
          <w:ilvl w:val="0"/>
          <w:numId w:val="1"/>
        </w:numPr>
        <w:spacing w:line="276" w:lineRule="auto"/>
        <w:ind w:left="709"/>
        <w:jc w:val="both"/>
        <w:rPr>
          <w:rFonts w:asciiTheme="minorHAnsi" w:eastAsia="Calibri" w:hAnsiTheme="minorHAnsi" w:cstheme="minorHAnsi"/>
          <w:sz w:val="22"/>
        </w:rPr>
      </w:pPr>
      <w:r w:rsidRPr="009A15D8">
        <w:rPr>
          <w:rFonts w:asciiTheme="minorHAnsi" w:eastAsia="Calibri" w:hAnsiTheme="minorHAnsi" w:cstheme="minorHAnsi"/>
          <w:sz w:val="22"/>
        </w:rPr>
        <w:t>Beantwoording vragen over de inhoud van deze privacyverklaring.</w:t>
      </w:r>
    </w:p>
    <w:p w14:paraId="3FC712DB" w14:textId="77777777" w:rsidR="00397668" w:rsidRPr="009A15D8" w:rsidRDefault="00397668" w:rsidP="00326C66">
      <w:pPr>
        <w:spacing w:line="276" w:lineRule="auto"/>
        <w:ind w:left="709"/>
        <w:jc w:val="both"/>
        <w:rPr>
          <w:rFonts w:asciiTheme="minorHAnsi" w:eastAsia="Calibri" w:hAnsiTheme="minorHAnsi" w:cstheme="minorHAnsi"/>
          <w:sz w:val="22"/>
        </w:rPr>
      </w:pPr>
    </w:p>
    <w:p w14:paraId="532B3C97" w14:textId="5F029D8F" w:rsidR="00397668" w:rsidRPr="009A15D8" w:rsidRDefault="00397668"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Als je vragen hebt of wilt weten welke persoonsgegevens wij van jou </w:t>
      </w:r>
      <w:r w:rsidR="007258F6" w:rsidRPr="009A15D8">
        <w:rPr>
          <w:rFonts w:asciiTheme="minorHAnsi" w:eastAsia="Calibri" w:hAnsiTheme="minorHAnsi" w:cstheme="minorHAnsi"/>
          <w:sz w:val="22"/>
        </w:rPr>
        <w:t>verwerken</w:t>
      </w:r>
      <w:r w:rsidRPr="009A15D8">
        <w:rPr>
          <w:rFonts w:asciiTheme="minorHAnsi" w:eastAsia="Calibri" w:hAnsiTheme="minorHAnsi" w:cstheme="minorHAnsi"/>
          <w:sz w:val="22"/>
        </w:rPr>
        <w:t xml:space="preserve">, kun je </w:t>
      </w:r>
      <w:r w:rsidR="00961042" w:rsidRPr="009A15D8">
        <w:rPr>
          <w:rFonts w:asciiTheme="minorHAnsi" w:eastAsia="Calibri" w:hAnsiTheme="minorHAnsi" w:cstheme="minorHAnsi"/>
          <w:sz w:val="22"/>
        </w:rPr>
        <w:t>altijd contact met ons opnemen (z</w:t>
      </w:r>
      <w:r w:rsidRPr="009A15D8">
        <w:rPr>
          <w:rFonts w:asciiTheme="minorHAnsi" w:eastAsia="Calibri" w:hAnsiTheme="minorHAnsi" w:cstheme="minorHAnsi"/>
          <w:sz w:val="22"/>
        </w:rPr>
        <w:t>ie de contactgegevens bovenaan deze privacyverklaring</w:t>
      </w:r>
      <w:r w:rsidR="00961042" w:rsidRPr="009A15D8">
        <w:rPr>
          <w:rFonts w:asciiTheme="minorHAnsi" w:eastAsia="Calibri" w:hAnsiTheme="minorHAnsi" w:cstheme="minorHAnsi"/>
          <w:sz w:val="22"/>
        </w:rPr>
        <w:t>)</w:t>
      </w:r>
      <w:r w:rsidRPr="009A15D8">
        <w:rPr>
          <w:rFonts w:asciiTheme="minorHAnsi" w:eastAsia="Calibri" w:hAnsiTheme="minorHAnsi" w:cstheme="minorHAnsi"/>
          <w:sz w:val="22"/>
        </w:rPr>
        <w:t xml:space="preserve">. </w:t>
      </w:r>
      <w:r w:rsidR="00890CC5" w:rsidRPr="009A15D8">
        <w:rPr>
          <w:rFonts w:asciiTheme="minorHAnsi" w:eastAsia="Calibri" w:hAnsiTheme="minorHAnsi" w:cstheme="minorHAnsi"/>
          <w:sz w:val="22"/>
        </w:rPr>
        <w:t xml:space="preserve">Let op dat je altijd duidelijk aangeeft wie je bent, zodat </w:t>
      </w:r>
      <w:r w:rsidR="005C0B3F" w:rsidRPr="009A15D8">
        <w:rPr>
          <w:rFonts w:asciiTheme="minorHAnsi" w:eastAsia="Calibri" w:hAnsiTheme="minorHAnsi" w:cstheme="minorHAnsi"/>
          <w:sz w:val="22"/>
        </w:rPr>
        <w:t>wij</w:t>
      </w:r>
      <w:r w:rsidR="00890CC5" w:rsidRPr="009A15D8">
        <w:rPr>
          <w:rFonts w:asciiTheme="minorHAnsi" w:eastAsia="Calibri" w:hAnsiTheme="minorHAnsi" w:cstheme="minorHAnsi"/>
          <w:sz w:val="22"/>
        </w:rPr>
        <w:t xml:space="preserve"> </w:t>
      </w:r>
      <w:r w:rsidR="00BE6B31" w:rsidRPr="009A15D8">
        <w:rPr>
          <w:rFonts w:asciiTheme="minorHAnsi" w:eastAsia="Calibri" w:hAnsiTheme="minorHAnsi" w:cstheme="minorHAnsi"/>
          <w:sz w:val="22"/>
        </w:rPr>
        <w:t xml:space="preserve">kunnen verifiëren dat jouw verzoek/vraag betrekking heeft op jouw eigen gegevens. </w:t>
      </w:r>
    </w:p>
    <w:p w14:paraId="3CC04F50" w14:textId="77777777" w:rsidR="0074701D" w:rsidRPr="009A15D8" w:rsidRDefault="0074701D" w:rsidP="00326C66">
      <w:pPr>
        <w:spacing w:line="276" w:lineRule="auto"/>
        <w:ind w:left="705" w:hanging="705"/>
        <w:jc w:val="both"/>
        <w:rPr>
          <w:rFonts w:asciiTheme="minorHAnsi" w:eastAsia="Calibri" w:hAnsiTheme="minorHAnsi" w:cstheme="minorHAnsi"/>
          <w:sz w:val="22"/>
        </w:rPr>
      </w:pPr>
    </w:p>
    <w:p w14:paraId="38AF7D77" w14:textId="189C7B73" w:rsidR="0074701D" w:rsidRPr="009A15D8" w:rsidRDefault="005C0B3F"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Wij</w:t>
      </w:r>
      <w:r w:rsidR="0074701D" w:rsidRPr="009A15D8">
        <w:rPr>
          <w:rFonts w:asciiTheme="minorHAnsi" w:eastAsia="Calibri" w:hAnsiTheme="minorHAnsi" w:cstheme="minorHAnsi"/>
          <w:sz w:val="22"/>
        </w:rPr>
        <w:t xml:space="preserve"> zullen binnen één maand van ontvangst van je verzoek reageren op welke wijze we gevolg hebben gegeven </w:t>
      </w:r>
      <w:r w:rsidR="002346D5" w:rsidRPr="009A15D8">
        <w:rPr>
          <w:rFonts w:asciiTheme="minorHAnsi" w:eastAsia="Calibri" w:hAnsiTheme="minorHAnsi" w:cstheme="minorHAnsi"/>
          <w:sz w:val="22"/>
        </w:rPr>
        <w:t xml:space="preserve">(of gaan geven) </w:t>
      </w:r>
      <w:r w:rsidR="0074701D" w:rsidRPr="009A15D8">
        <w:rPr>
          <w:rFonts w:asciiTheme="minorHAnsi" w:eastAsia="Calibri" w:hAnsiTheme="minorHAnsi" w:cstheme="minorHAnsi"/>
          <w:sz w:val="22"/>
        </w:rPr>
        <w:t xml:space="preserve">aan </w:t>
      </w:r>
      <w:r w:rsidR="002346D5" w:rsidRPr="009A15D8">
        <w:rPr>
          <w:rFonts w:asciiTheme="minorHAnsi" w:eastAsia="Calibri" w:hAnsiTheme="minorHAnsi" w:cstheme="minorHAnsi"/>
          <w:sz w:val="22"/>
        </w:rPr>
        <w:t>jouw</w:t>
      </w:r>
      <w:r w:rsidR="0074701D" w:rsidRPr="009A15D8">
        <w:rPr>
          <w:rFonts w:asciiTheme="minorHAnsi" w:eastAsia="Calibri" w:hAnsiTheme="minorHAnsi" w:cstheme="minorHAnsi"/>
          <w:sz w:val="22"/>
        </w:rPr>
        <w:t xml:space="preserve"> verzoek. Afhankelijk van de ingewikkeldheid en aantal verzoeken, kan deze termijn met twee maanden worden verlengd. Ook hierover zullen we je binnen één maand na ontvangst informeren.</w:t>
      </w:r>
    </w:p>
    <w:p w14:paraId="3F6D0A0F" w14:textId="77777777" w:rsidR="00890CC5" w:rsidRPr="009A15D8" w:rsidRDefault="00890CC5" w:rsidP="00326C66">
      <w:pPr>
        <w:spacing w:line="276" w:lineRule="auto"/>
        <w:ind w:left="705" w:hanging="705"/>
        <w:jc w:val="both"/>
        <w:rPr>
          <w:rFonts w:asciiTheme="minorHAnsi" w:eastAsia="Calibri" w:hAnsiTheme="minorHAnsi" w:cstheme="minorHAnsi"/>
          <w:sz w:val="22"/>
        </w:rPr>
      </w:pPr>
    </w:p>
    <w:p w14:paraId="5527B465" w14:textId="75AB8E5F" w:rsidR="00C04C13" w:rsidRPr="0090422B" w:rsidRDefault="00981349" w:rsidP="00326C66">
      <w:pPr>
        <w:pStyle w:val="Kop1"/>
        <w:spacing w:line="276" w:lineRule="auto"/>
        <w:jc w:val="both"/>
        <w:rPr>
          <w:rFonts w:asciiTheme="minorHAnsi" w:eastAsia="Calibri" w:hAnsiTheme="minorHAnsi" w:cstheme="minorHAnsi"/>
          <w:color w:val="004B7D"/>
          <w:sz w:val="22"/>
          <w:szCs w:val="22"/>
        </w:rPr>
      </w:pPr>
      <w:r w:rsidRPr="0090422B">
        <w:rPr>
          <w:rFonts w:asciiTheme="minorHAnsi" w:eastAsia="Calibri" w:hAnsiTheme="minorHAnsi" w:cstheme="minorHAnsi"/>
          <w:color w:val="004B7D"/>
          <w:sz w:val="22"/>
          <w:szCs w:val="22"/>
        </w:rPr>
        <w:t>7</w:t>
      </w:r>
      <w:r w:rsidR="00C04C13" w:rsidRPr="0090422B">
        <w:rPr>
          <w:rFonts w:asciiTheme="minorHAnsi" w:eastAsia="Calibri" w:hAnsiTheme="minorHAnsi" w:cstheme="minorHAnsi"/>
          <w:color w:val="004B7D"/>
          <w:sz w:val="22"/>
          <w:szCs w:val="22"/>
        </w:rPr>
        <w:t>. Hoe beveiligen wij jouw gegevens?</w:t>
      </w:r>
    </w:p>
    <w:p w14:paraId="1E9DB4D8" w14:textId="6EE2F767" w:rsidR="00811AA1" w:rsidRPr="009A15D8" w:rsidRDefault="00B855F2"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Beveiliging van persoonsgegevens is voor ons van groot belang</w:t>
      </w:r>
      <w:r w:rsidR="00BE6B31" w:rsidRPr="009A15D8">
        <w:rPr>
          <w:rFonts w:asciiTheme="minorHAnsi" w:hAnsiTheme="minorHAnsi" w:cstheme="minorHAnsi"/>
          <w:position w:val="-3"/>
          <w:sz w:val="22"/>
        </w:rPr>
        <w:t xml:space="preserve">. </w:t>
      </w:r>
      <w:r w:rsidRPr="009A15D8">
        <w:rPr>
          <w:rFonts w:asciiTheme="minorHAnsi" w:hAnsiTheme="minorHAnsi" w:cstheme="minorHAnsi"/>
          <w:position w:val="-3"/>
          <w:sz w:val="22"/>
        </w:rPr>
        <w:t xml:space="preserve">Wij hebben </w:t>
      </w:r>
      <w:r w:rsidR="004D6CEE" w:rsidRPr="009A15D8">
        <w:rPr>
          <w:rFonts w:asciiTheme="minorHAnsi" w:hAnsiTheme="minorHAnsi" w:cstheme="minorHAnsi"/>
          <w:position w:val="-3"/>
          <w:sz w:val="22"/>
        </w:rPr>
        <w:t>passende</w:t>
      </w:r>
      <w:r w:rsidRPr="009A15D8">
        <w:rPr>
          <w:rFonts w:asciiTheme="minorHAnsi" w:hAnsiTheme="minorHAnsi" w:cstheme="minorHAnsi"/>
          <w:position w:val="-3"/>
          <w:sz w:val="22"/>
        </w:rPr>
        <w:t xml:space="preserve"> technische en organisatorische maatregelen getroffen om jouw persoonsgegevens te beveiligen</w:t>
      </w:r>
      <w:r w:rsidR="0076597A" w:rsidRPr="009A15D8">
        <w:rPr>
          <w:rFonts w:asciiTheme="minorHAnsi" w:hAnsiTheme="minorHAnsi" w:cstheme="minorHAnsi"/>
          <w:position w:val="-3"/>
          <w:sz w:val="22"/>
        </w:rPr>
        <w:t>.</w:t>
      </w:r>
      <w:r w:rsidRPr="009A15D8">
        <w:rPr>
          <w:rFonts w:asciiTheme="minorHAnsi" w:hAnsiTheme="minorHAnsi" w:cstheme="minorHAnsi"/>
          <w:position w:val="-3"/>
          <w:sz w:val="22"/>
        </w:rPr>
        <w:t xml:space="preserve"> We passen de beveiliging steeds aan en letten goed op </w:t>
      </w:r>
      <w:r w:rsidR="007E40D1">
        <w:rPr>
          <w:rFonts w:asciiTheme="minorHAnsi" w:hAnsiTheme="minorHAnsi" w:cstheme="minorHAnsi"/>
          <w:position w:val="-3"/>
          <w:sz w:val="22"/>
        </w:rPr>
        <w:t xml:space="preserve">om te voorkomen dat </w:t>
      </w:r>
      <w:r w:rsidRPr="009A15D8">
        <w:rPr>
          <w:rFonts w:asciiTheme="minorHAnsi" w:hAnsiTheme="minorHAnsi" w:cstheme="minorHAnsi"/>
          <w:position w:val="-3"/>
          <w:sz w:val="22"/>
        </w:rPr>
        <w:t xml:space="preserve">er </w:t>
      </w:r>
      <w:r w:rsidR="007E40D1">
        <w:rPr>
          <w:rFonts w:asciiTheme="minorHAnsi" w:hAnsiTheme="minorHAnsi" w:cstheme="minorHAnsi"/>
          <w:position w:val="-3"/>
          <w:sz w:val="22"/>
        </w:rPr>
        <w:t xml:space="preserve">iets </w:t>
      </w:r>
      <w:r w:rsidRPr="009A15D8">
        <w:rPr>
          <w:rFonts w:asciiTheme="minorHAnsi" w:hAnsiTheme="minorHAnsi" w:cstheme="minorHAnsi"/>
          <w:position w:val="-3"/>
          <w:sz w:val="22"/>
        </w:rPr>
        <w:t>mis kan gaan.</w:t>
      </w:r>
      <w:r w:rsidR="008A0368" w:rsidRPr="009A15D8">
        <w:rPr>
          <w:rFonts w:asciiTheme="minorHAnsi" w:hAnsiTheme="minorHAnsi" w:cstheme="minorHAnsi"/>
          <w:position w:val="-3"/>
          <w:sz w:val="22"/>
        </w:rPr>
        <w:t xml:space="preserve"> </w:t>
      </w:r>
    </w:p>
    <w:p w14:paraId="569D4FAD" w14:textId="51517145" w:rsidR="00BE6F91" w:rsidRPr="009A15D8" w:rsidRDefault="00BE6F91" w:rsidP="00326C66">
      <w:pPr>
        <w:spacing w:line="276" w:lineRule="auto"/>
        <w:jc w:val="both"/>
        <w:rPr>
          <w:rFonts w:asciiTheme="minorHAnsi" w:hAnsiTheme="minorHAnsi" w:cstheme="minorHAnsi"/>
          <w:position w:val="-3"/>
          <w:sz w:val="22"/>
        </w:rPr>
      </w:pPr>
    </w:p>
    <w:p w14:paraId="3C734819" w14:textId="495298B9" w:rsidR="00BE6F91" w:rsidRPr="009A15D8" w:rsidRDefault="0095482C"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highlight w:val="cyan"/>
        </w:rPr>
        <w:t>&lt;KORTE OPSOMMING WELKE MAATREGELEN DIT ZIJN TOEVOEGEN&gt;</w:t>
      </w:r>
    </w:p>
    <w:p w14:paraId="14342E0A" w14:textId="77777777" w:rsidR="00B855F2" w:rsidRPr="009A15D8" w:rsidRDefault="00B855F2" w:rsidP="00326C66">
      <w:pPr>
        <w:spacing w:line="276" w:lineRule="auto"/>
        <w:jc w:val="both"/>
        <w:rPr>
          <w:rFonts w:asciiTheme="minorHAnsi" w:hAnsiTheme="minorHAnsi" w:cstheme="minorHAnsi"/>
          <w:position w:val="-3"/>
          <w:sz w:val="22"/>
        </w:rPr>
      </w:pPr>
    </w:p>
    <w:p w14:paraId="30D6E178" w14:textId="79A64905" w:rsidR="0076597A" w:rsidRPr="0090422B" w:rsidRDefault="00981349"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8</w:t>
      </w:r>
      <w:r w:rsidR="0076597A" w:rsidRPr="0090422B">
        <w:rPr>
          <w:rFonts w:asciiTheme="minorHAnsi" w:hAnsiTheme="minorHAnsi" w:cstheme="minorHAnsi"/>
          <w:color w:val="004B7D"/>
          <w:sz w:val="22"/>
          <w:szCs w:val="22"/>
        </w:rPr>
        <w:t xml:space="preserve">. </w:t>
      </w:r>
      <w:r w:rsidR="00AD5436" w:rsidRPr="0090422B">
        <w:rPr>
          <w:rFonts w:asciiTheme="minorHAnsi" w:hAnsiTheme="minorHAnsi" w:cstheme="minorHAnsi"/>
          <w:color w:val="004B7D"/>
          <w:sz w:val="22"/>
          <w:szCs w:val="22"/>
        </w:rPr>
        <w:t>Aan wie</w:t>
      </w:r>
      <w:r w:rsidR="00400F79" w:rsidRPr="0090422B">
        <w:rPr>
          <w:rFonts w:asciiTheme="minorHAnsi" w:hAnsiTheme="minorHAnsi" w:cstheme="minorHAnsi"/>
          <w:color w:val="004B7D"/>
          <w:sz w:val="22"/>
          <w:szCs w:val="22"/>
        </w:rPr>
        <w:t xml:space="preserve"> verstrekken wij jouw gegevens?</w:t>
      </w:r>
    </w:p>
    <w:p w14:paraId="60810F02" w14:textId="173795C5" w:rsidR="00AD5436" w:rsidRPr="009A15D8" w:rsidRDefault="00400F79"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Wij verstrekken jouw persoonsgegevens niet zomaar aan anderen. Dat mogen </w:t>
      </w:r>
      <w:r w:rsidR="00684E7E" w:rsidRPr="009A15D8">
        <w:rPr>
          <w:rFonts w:asciiTheme="minorHAnsi" w:hAnsiTheme="minorHAnsi" w:cstheme="minorHAnsi"/>
          <w:position w:val="-3"/>
          <w:sz w:val="22"/>
        </w:rPr>
        <w:t>wij</w:t>
      </w:r>
      <w:r w:rsidRPr="009A15D8">
        <w:rPr>
          <w:rFonts w:asciiTheme="minorHAnsi" w:hAnsiTheme="minorHAnsi" w:cstheme="minorHAnsi"/>
          <w:position w:val="-3"/>
          <w:sz w:val="22"/>
        </w:rPr>
        <w:t xml:space="preserve"> </w:t>
      </w:r>
      <w:r w:rsidR="007258F6" w:rsidRPr="009A15D8">
        <w:rPr>
          <w:rFonts w:asciiTheme="minorHAnsi" w:hAnsiTheme="minorHAnsi" w:cstheme="minorHAnsi"/>
          <w:position w:val="-3"/>
          <w:sz w:val="22"/>
        </w:rPr>
        <w:t xml:space="preserve">alleen </w:t>
      </w:r>
      <w:r w:rsidRPr="009A15D8">
        <w:rPr>
          <w:rFonts w:asciiTheme="minorHAnsi" w:hAnsiTheme="minorHAnsi" w:cstheme="minorHAnsi"/>
          <w:position w:val="-3"/>
          <w:sz w:val="22"/>
        </w:rPr>
        <w:t xml:space="preserve">doen als je ons daarvoor toestemming hebt gegeven, als </w:t>
      </w:r>
      <w:r w:rsidR="00684E7E" w:rsidRPr="009A15D8">
        <w:rPr>
          <w:rFonts w:asciiTheme="minorHAnsi" w:hAnsiTheme="minorHAnsi" w:cstheme="minorHAnsi"/>
          <w:position w:val="-3"/>
          <w:sz w:val="22"/>
        </w:rPr>
        <w:t>wij</w:t>
      </w:r>
      <w:r w:rsidRPr="009A15D8">
        <w:rPr>
          <w:rFonts w:asciiTheme="minorHAnsi" w:hAnsiTheme="minorHAnsi" w:cstheme="minorHAnsi"/>
          <w:position w:val="-3"/>
          <w:sz w:val="22"/>
        </w:rPr>
        <w:t xml:space="preserve"> daartoe verplicht zijn op grond van de wet, als </w:t>
      </w:r>
      <w:r w:rsidR="007258F6" w:rsidRPr="009A15D8">
        <w:rPr>
          <w:rFonts w:asciiTheme="minorHAnsi" w:hAnsiTheme="minorHAnsi" w:cstheme="minorHAnsi"/>
          <w:position w:val="-3"/>
          <w:sz w:val="22"/>
        </w:rPr>
        <w:t xml:space="preserve"> het </w:t>
      </w:r>
      <w:r w:rsidRPr="009A15D8">
        <w:rPr>
          <w:rFonts w:asciiTheme="minorHAnsi" w:hAnsiTheme="minorHAnsi" w:cstheme="minorHAnsi"/>
          <w:position w:val="-3"/>
          <w:sz w:val="22"/>
        </w:rPr>
        <w:t>nodig is voor de uitvoering van een overeenkomst waarbij jij betrokken bent, of als wij daartoe een gerechtvaardigd belang hebben.</w:t>
      </w:r>
    </w:p>
    <w:p w14:paraId="3C2B3FA0" w14:textId="4E4862C1" w:rsidR="007258F6" w:rsidRPr="009A15D8" w:rsidRDefault="007258F6" w:rsidP="00326C66">
      <w:pPr>
        <w:pStyle w:val="Kop4"/>
        <w:spacing w:line="276" w:lineRule="auto"/>
        <w:jc w:val="both"/>
        <w:rPr>
          <w:rFonts w:asciiTheme="minorHAnsi" w:hAnsiTheme="minorHAnsi" w:cstheme="minorHAnsi"/>
          <w:sz w:val="22"/>
        </w:rPr>
      </w:pPr>
      <w:r w:rsidRPr="009A15D8">
        <w:rPr>
          <w:rFonts w:asciiTheme="minorHAnsi" w:hAnsiTheme="minorHAnsi" w:cstheme="minorHAnsi"/>
          <w:sz w:val="22"/>
        </w:rPr>
        <w:t>Andere verwerkingsverantwoordelijken</w:t>
      </w:r>
    </w:p>
    <w:p w14:paraId="6D1D0E98" w14:textId="2DD8E6A2" w:rsidR="00CF6DCE" w:rsidRPr="009A15D8" w:rsidRDefault="008A0368"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Voor het uitvoeren van de arbeidsovereenkomst en het voldoen aan wettelijke plichte</w:t>
      </w:r>
      <w:r w:rsidR="007258F6" w:rsidRPr="009A15D8">
        <w:rPr>
          <w:rFonts w:asciiTheme="minorHAnsi" w:hAnsiTheme="minorHAnsi" w:cstheme="minorHAnsi"/>
          <w:position w:val="-3"/>
          <w:sz w:val="22"/>
        </w:rPr>
        <w:t>n</w:t>
      </w:r>
      <w:r w:rsidRPr="009A15D8">
        <w:rPr>
          <w:rFonts w:asciiTheme="minorHAnsi" w:hAnsiTheme="minorHAnsi" w:cstheme="minorHAnsi"/>
          <w:position w:val="-3"/>
          <w:sz w:val="22"/>
        </w:rPr>
        <w:t xml:space="preserve"> verstrekken we </w:t>
      </w:r>
      <w:r w:rsidR="00910F45" w:rsidRPr="009A15D8">
        <w:rPr>
          <w:rFonts w:asciiTheme="minorHAnsi" w:hAnsiTheme="minorHAnsi" w:cstheme="minorHAnsi"/>
          <w:position w:val="-3"/>
          <w:sz w:val="22"/>
        </w:rPr>
        <w:t xml:space="preserve">in sommige gevallen </w:t>
      </w:r>
      <w:r w:rsidR="00752C4D">
        <w:rPr>
          <w:rFonts w:asciiTheme="minorHAnsi" w:hAnsiTheme="minorHAnsi" w:cstheme="minorHAnsi"/>
          <w:position w:val="-3"/>
          <w:sz w:val="22"/>
        </w:rPr>
        <w:t>werknemers</w:t>
      </w:r>
      <w:r w:rsidRPr="009A15D8">
        <w:rPr>
          <w:rFonts w:asciiTheme="minorHAnsi" w:hAnsiTheme="minorHAnsi" w:cstheme="minorHAnsi"/>
          <w:position w:val="-3"/>
          <w:sz w:val="22"/>
        </w:rPr>
        <w:t>gegevens aan bijvoorbeeld</w:t>
      </w:r>
      <w:r w:rsidR="007258F6" w:rsidRPr="009A15D8">
        <w:rPr>
          <w:rFonts w:asciiTheme="minorHAnsi" w:hAnsiTheme="minorHAnsi" w:cstheme="minorHAnsi"/>
          <w:position w:val="-3"/>
          <w:sz w:val="22"/>
        </w:rPr>
        <w:t xml:space="preserve"> de </w:t>
      </w:r>
      <w:r w:rsidRPr="009A15D8">
        <w:rPr>
          <w:rFonts w:asciiTheme="minorHAnsi" w:hAnsiTheme="minorHAnsi" w:cstheme="minorHAnsi"/>
          <w:position w:val="-3"/>
          <w:sz w:val="22"/>
        </w:rPr>
        <w:t>Belastingdienst</w:t>
      </w:r>
      <w:r w:rsidR="007258F6" w:rsidRPr="009A15D8">
        <w:rPr>
          <w:rFonts w:asciiTheme="minorHAnsi" w:hAnsiTheme="minorHAnsi" w:cstheme="minorHAnsi"/>
          <w:position w:val="-3"/>
          <w:sz w:val="22"/>
        </w:rPr>
        <w:t xml:space="preserve">, pensioenfondsen en arbodiensten.  </w:t>
      </w:r>
    </w:p>
    <w:p w14:paraId="726C2C29" w14:textId="17262863" w:rsidR="007258F6" w:rsidRPr="009A15D8" w:rsidRDefault="007258F6" w:rsidP="00326C66">
      <w:pPr>
        <w:pStyle w:val="Kop4"/>
        <w:spacing w:line="276" w:lineRule="auto"/>
        <w:jc w:val="both"/>
        <w:rPr>
          <w:rFonts w:asciiTheme="minorHAnsi" w:hAnsiTheme="minorHAnsi" w:cstheme="minorHAnsi"/>
          <w:sz w:val="22"/>
        </w:rPr>
      </w:pPr>
      <w:r w:rsidRPr="009A15D8">
        <w:rPr>
          <w:rFonts w:asciiTheme="minorHAnsi" w:hAnsiTheme="minorHAnsi" w:cstheme="minorHAnsi"/>
          <w:sz w:val="22"/>
        </w:rPr>
        <w:t>Verwerkers</w:t>
      </w:r>
    </w:p>
    <w:p w14:paraId="0EC5D87B" w14:textId="143A13B2" w:rsidR="00CF6DCE" w:rsidRPr="009A15D8" w:rsidRDefault="00CF6DCE"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Met derde partijen aan wie wij jouw persoonsgegevens verstrekken </w:t>
      </w:r>
      <w:r w:rsidR="00B84D37" w:rsidRPr="009A15D8">
        <w:rPr>
          <w:rFonts w:asciiTheme="minorHAnsi" w:hAnsiTheme="minorHAnsi" w:cstheme="minorHAnsi"/>
          <w:position w:val="-3"/>
          <w:sz w:val="22"/>
        </w:rPr>
        <w:t xml:space="preserve">en die onder onze verantwoordelijkheid jouw persoonsgegevens verwerken, </w:t>
      </w:r>
      <w:r w:rsidRPr="009A15D8">
        <w:rPr>
          <w:rFonts w:asciiTheme="minorHAnsi" w:hAnsiTheme="minorHAnsi" w:cstheme="minorHAnsi"/>
          <w:position w:val="-3"/>
          <w:sz w:val="22"/>
        </w:rPr>
        <w:t>sluiten wij schriftelijke overeenkomsten. In deze overeenkomsten worden afspraken gemaakt ter bescherming van jouw persoonsgegevens. Zo zorgen wij er voor dat derde partijen</w:t>
      </w:r>
      <w:r w:rsidR="005B1335" w:rsidRPr="009A15D8">
        <w:rPr>
          <w:rFonts w:asciiTheme="minorHAnsi" w:hAnsiTheme="minorHAnsi" w:cstheme="minorHAnsi"/>
          <w:position w:val="-3"/>
          <w:sz w:val="22"/>
        </w:rPr>
        <w:t xml:space="preserve"> jouw persoonsgegevens </w:t>
      </w:r>
      <w:r w:rsidR="007E40D1">
        <w:rPr>
          <w:rFonts w:asciiTheme="minorHAnsi" w:hAnsiTheme="minorHAnsi" w:cstheme="minorHAnsi"/>
          <w:position w:val="-3"/>
          <w:sz w:val="22"/>
        </w:rPr>
        <w:t>alleen</w:t>
      </w:r>
      <w:r w:rsidR="007E40D1" w:rsidRPr="009A15D8">
        <w:rPr>
          <w:rFonts w:asciiTheme="minorHAnsi" w:hAnsiTheme="minorHAnsi" w:cstheme="minorHAnsi"/>
          <w:position w:val="-3"/>
          <w:sz w:val="22"/>
        </w:rPr>
        <w:t xml:space="preserve"> </w:t>
      </w:r>
      <w:r w:rsidR="005B1335" w:rsidRPr="009A15D8">
        <w:rPr>
          <w:rFonts w:asciiTheme="minorHAnsi" w:hAnsiTheme="minorHAnsi" w:cstheme="minorHAnsi"/>
          <w:position w:val="-3"/>
          <w:sz w:val="22"/>
        </w:rPr>
        <w:t>verwerken</w:t>
      </w:r>
      <w:r w:rsidRPr="009A15D8">
        <w:rPr>
          <w:rFonts w:asciiTheme="minorHAnsi" w:hAnsiTheme="minorHAnsi" w:cstheme="minorHAnsi"/>
          <w:position w:val="-3"/>
          <w:sz w:val="22"/>
        </w:rPr>
        <w:t xml:space="preserve"> voor </w:t>
      </w:r>
      <w:r w:rsidR="007E40D1">
        <w:rPr>
          <w:rFonts w:asciiTheme="minorHAnsi" w:hAnsiTheme="minorHAnsi" w:cstheme="minorHAnsi"/>
          <w:position w:val="-3"/>
          <w:sz w:val="22"/>
        </w:rPr>
        <w:t xml:space="preserve">de </w:t>
      </w:r>
      <w:r w:rsidR="005B1335" w:rsidRPr="009A15D8">
        <w:rPr>
          <w:rFonts w:asciiTheme="minorHAnsi" w:hAnsiTheme="minorHAnsi" w:cstheme="minorHAnsi"/>
          <w:position w:val="-3"/>
          <w:sz w:val="22"/>
        </w:rPr>
        <w:t xml:space="preserve">afgesproken </w:t>
      </w:r>
      <w:r w:rsidRPr="009A15D8">
        <w:rPr>
          <w:rFonts w:asciiTheme="minorHAnsi" w:hAnsiTheme="minorHAnsi" w:cstheme="minorHAnsi"/>
          <w:position w:val="-3"/>
          <w:sz w:val="22"/>
        </w:rPr>
        <w:t xml:space="preserve">doelen en onder </w:t>
      </w:r>
      <w:r w:rsidR="005B1335" w:rsidRPr="009A15D8">
        <w:rPr>
          <w:rFonts w:asciiTheme="minorHAnsi" w:hAnsiTheme="minorHAnsi" w:cstheme="minorHAnsi"/>
          <w:position w:val="-3"/>
          <w:sz w:val="22"/>
        </w:rPr>
        <w:t>vooraf vastgestelde voorwaarden.</w:t>
      </w:r>
      <w:r w:rsidRPr="009A15D8">
        <w:rPr>
          <w:rFonts w:asciiTheme="minorHAnsi" w:hAnsiTheme="minorHAnsi" w:cstheme="minorHAnsi"/>
          <w:position w:val="-3"/>
          <w:sz w:val="22"/>
        </w:rPr>
        <w:t xml:space="preserve"> </w:t>
      </w:r>
    </w:p>
    <w:p w14:paraId="570E9284" w14:textId="00D17080" w:rsidR="00C04C13" w:rsidRPr="009A15D8" w:rsidRDefault="00C04C13" w:rsidP="00326C66">
      <w:pPr>
        <w:spacing w:line="276" w:lineRule="auto"/>
        <w:jc w:val="both"/>
        <w:rPr>
          <w:rFonts w:asciiTheme="minorHAnsi" w:hAnsiTheme="minorHAnsi" w:cstheme="minorHAnsi"/>
          <w:position w:val="-3"/>
          <w:sz w:val="22"/>
        </w:rPr>
      </w:pPr>
    </w:p>
    <w:p w14:paraId="06258BCC" w14:textId="354BE1CE" w:rsidR="007258F6" w:rsidRPr="0090422B" w:rsidRDefault="00981349"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9</w:t>
      </w:r>
      <w:r w:rsidR="007258F6" w:rsidRPr="0090422B">
        <w:rPr>
          <w:rFonts w:asciiTheme="minorHAnsi" w:hAnsiTheme="minorHAnsi" w:cstheme="minorHAnsi"/>
          <w:color w:val="004B7D"/>
          <w:sz w:val="22"/>
          <w:szCs w:val="22"/>
        </w:rPr>
        <w:t>. Verwerking van persoonsgegevens buiten de EU/EER</w:t>
      </w:r>
    </w:p>
    <w:p w14:paraId="17087FBB" w14:textId="1AB830F7" w:rsidR="007258F6" w:rsidRPr="009A15D8" w:rsidRDefault="007258F6"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Persoonsgegevens worden </w:t>
      </w:r>
      <w:r w:rsidR="00833211" w:rsidRPr="009A15D8">
        <w:rPr>
          <w:rFonts w:asciiTheme="minorHAnsi" w:eastAsia="Calibri" w:hAnsiTheme="minorHAnsi" w:cstheme="minorHAnsi"/>
          <w:sz w:val="22"/>
          <w:highlight w:val="cyan"/>
        </w:rPr>
        <w:t>&lt;WEL/NIET&gt;</w:t>
      </w:r>
      <w:r w:rsidRPr="009A15D8">
        <w:rPr>
          <w:rFonts w:asciiTheme="minorHAnsi" w:eastAsia="Calibri" w:hAnsiTheme="minorHAnsi" w:cstheme="minorHAnsi"/>
          <w:sz w:val="22"/>
          <w:highlight w:val="cyan"/>
        </w:rPr>
        <w:t xml:space="preserve"> door </w:t>
      </w:r>
      <w:r w:rsidR="00833211" w:rsidRPr="009A15D8">
        <w:rPr>
          <w:rFonts w:asciiTheme="minorHAnsi" w:eastAsia="Calibri" w:hAnsiTheme="minorHAnsi" w:cstheme="minorHAnsi"/>
          <w:sz w:val="22"/>
          <w:highlight w:val="cyan"/>
        </w:rPr>
        <w:t>&lt;ORGANISATIE&gt;</w:t>
      </w:r>
      <w:r w:rsidR="00833211"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 xml:space="preserve">of haar verwerkers buiten de EU/EER verwerkt. </w:t>
      </w:r>
      <w:r w:rsidRPr="009A15D8">
        <w:rPr>
          <w:rFonts w:asciiTheme="minorHAnsi" w:eastAsia="Calibri" w:hAnsiTheme="minorHAnsi" w:cstheme="minorHAnsi"/>
          <w:sz w:val="22"/>
          <w:highlight w:val="cyan"/>
        </w:rPr>
        <w:t xml:space="preserve">Indien dit </w:t>
      </w:r>
      <w:r w:rsidR="00981349" w:rsidRPr="009A15D8">
        <w:rPr>
          <w:rFonts w:asciiTheme="minorHAnsi" w:eastAsia="Calibri" w:hAnsiTheme="minorHAnsi" w:cstheme="minorHAnsi"/>
          <w:sz w:val="22"/>
          <w:highlight w:val="cyan"/>
        </w:rPr>
        <w:t>het geval is,</w:t>
      </w:r>
      <w:r w:rsidRPr="009A15D8">
        <w:rPr>
          <w:rFonts w:asciiTheme="minorHAnsi" w:eastAsia="Calibri" w:hAnsiTheme="minorHAnsi" w:cstheme="minorHAnsi"/>
          <w:sz w:val="22"/>
          <w:highlight w:val="cyan"/>
        </w:rPr>
        <w:t xml:space="preserve"> dan dragen wij er zorg voor dat de persoonsgegevens adequaat worden beschermd.</w:t>
      </w:r>
      <w:r w:rsidRPr="009A15D8">
        <w:rPr>
          <w:rFonts w:asciiTheme="minorHAnsi" w:eastAsia="Calibri" w:hAnsiTheme="minorHAnsi" w:cstheme="minorHAnsi"/>
          <w:sz w:val="22"/>
        </w:rPr>
        <w:t xml:space="preserve"> </w:t>
      </w:r>
    </w:p>
    <w:p w14:paraId="7DD59798" w14:textId="77777777" w:rsidR="007258F6" w:rsidRPr="009A15D8" w:rsidRDefault="007258F6" w:rsidP="00326C66">
      <w:pPr>
        <w:spacing w:line="276" w:lineRule="auto"/>
        <w:jc w:val="both"/>
        <w:rPr>
          <w:rFonts w:asciiTheme="minorHAnsi" w:hAnsiTheme="minorHAnsi" w:cstheme="minorHAnsi"/>
          <w:position w:val="-3"/>
          <w:sz w:val="22"/>
        </w:rPr>
      </w:pPr>
    </w:p>
    <w:p w14:paraId="6517B5C1" w14:textId="4BF1F526" w:rsidR="002F2076" w:rsidRPr="0090422B" w:rsidRDefault="00981349"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10</w:t>
      </w:r>
      <w:r w:rsidR="002F2076" w:rsidRPr="0090422B">
        <w:rPr>
          <w:rFonts w:asciiTheme="minorHAnsi" w:hAnsiTheme="minorHAnsi" w:cstheme="minorHAnsi"/>
          <w:color w:val="004B7D"/>
          <w:sz w:val="22"/>
          <w:szCs w:val="22"/>
        </w:rPr>
        <w:t xml:space="preserve">. </w:t>
      </w:r>
      <w:r w:rsidR="00E02A8A" w:rsidRPr="0090422B">
        <w:rPr>
          <w:rFonts w:asciiTheme="minorHAnsi" w:hAnsiTheme="minorHAnsi" w:cstheme="minorHAnsi"/>
          <w:color w:val="004B7D"/>
          <w:sz w:val="22"/>
          <w:szCs w:val="22"/>
        </w:rPr>
        <w:t>Vragen of klachten?</w:t>
      </w:r>
    </w:p>
    <w:p w14:paraId="026D070B" w14:textId="78AD6A3E" w:rsidR="00981349" w:rsidRPr="009A15D8" w:rsidRDefault="00981349"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Ben je het niet eens </w:t>
      </w:r>
      <w:r w:rsidR="00A93134" w:rsidRPr="009A15D8">
        <w:rPr>
          <w:rFonts w:asciiTheme="minorHAnsi" w:hAnsiTheme="minorHAnsi" w:cstheme="minorHAnsi"/>
          <w:position w:val="-3"/>
          <w:sz w:val="22"/>
        </w:rPr>
        <w:t xml:space="preserve">met de wijze waarop wij jouw persoonsgegevens verwerken of omgaan met jouw rechten? Neem dan contact met ons op (zie hiervoor de contactgegevens bovenaan de pagina). </w:t>
      </w:r>
    </w:p>
    <w:p w14:paraId="31E04124" w14:textId="77777777" w:rsidR="00981349" w:rsidRPr="009A15D8" w:rsidRDefault="00981349" w:rsidP="00326C66">
      <w:pPr>
        <w:spacing w:line="276" w:lineRule="auto"/>
        <w:jc w:val="both"/>
        <w:rPr>
          <w:rFonts w:asciiTheme="minorHAnsi" w:hAnsiTheme="minorHAnsi" w:cstheme="minorHAnsi"/>
          <w:position w:val="-3"/>
          <w:sz w:val="22"/>
          <w:highlight w:val="cyan"/>
        </w:rPr>
      </w:pPr>
    </w:p>
    <w:p w14:paraId="59A4AB37" w14:textId="709FAD03" w:rsidR="002F2076" w:rsidRPr="009A15D8" w:rsidRDefault="00981349"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highlight w:val="cyan"/>
        </w:rPr>
        <w:lastRenderedPageBreak/>
        <w:t xml:space="preserve">OPTIONEEL: </w:t>
      </w:r>
      <w:r w:rsidR="00A93134" w:rsidRPr="009A15D8">
        <w:rPr>
          <w:rFonts w:asciiTheme="minorHAnsi" w:hAnsiTheme="minorHAnsi" w:cstheme="minorHAnsi"/>
          <w:position w:val="-3"/>
          <w:sz w:val="22"/>
          <w:highlight w:val="cyan"/>
        </w:rPr>
        <w:t>Wil je niet rechtstreeks contact met ons opnemen, dan kun je altijd terecht bij onze functionaris gegevensbescherming. Z</w:t>
      </w:r>
      <w:r w:rsidR="002F2076" w:rsidRPr="009A15D8">
        <w:rPr>
          <w:rFonts w:asciiTheme="minorHAnsi" w:hAnsiTheme="minorHAnsi" w:cstheme="minorHAnsi"/>
          <w:position w:val="-3"/>
          <w:sz w:val="22"/>
          <w:highlight w:val="cyan"/>
        </w:rPr>
        <w:t>ie</w:t>
      </w:r>
      <w:r w:rsidR="00A93134" w:rsidRPr="009A15D8">
        <w:rPr>
          <w:rFonts w:asciiTheme="minorHAnsi" w:hAnsiTheme="minorHAnsi" w:cstheme="minorHAnsi"/>
          <w:position w:val="-3"/>
          <w:sz w:val="22"/>
          <w:highlight w:val="cyan"/>
        </w:rPr>
        <w:t xml:space="preserve"> hiervoor</w:t>
      </w:r>
      <w:r w:rsidR="002F2076" w:rsidRPr="009A15D8">
        <w:rPr>
          <w:rFonts w:asciiTheme="minorHAnsi" w:hAnsiTheme="minorHAnsi" w:cstheme="minorHAnsi"/>
          <w:position w:val="-3"/>
          <w:sz w:val="22"/>
          <w:highlight w:val="cyan"/>
        </w:rPr>
        <w:t xml:space="preserve"> de contactgegevens bovenaan deze privacyverklaring</w:t>
      </w:r>
    </w:p>
    <w:p w14:paraId="1D4951B9" w14:textId="77777777" w:rsidR="001838DE" w:rsidRPr="009A15D8" w:rsidRDefault="001838DE" w:rsidP="00326C66">
      <w:pPr>
        <w:spacing w:line="276" w:lineRule="auto"/>
        <w:jc w:val="both"/>
        <w:rPr>
          <w:rFonts w:asciiTheme="minorHAnsi" w:hAnsiTheme="minorHAnsi" w:cstheme="minorHAnsi"/>
          <w:position w:val="-3"/>
          <w:sz w:val="22"/>
        </w:rPr>
      </w:pPr>
    </w:p>
    <w:p w14:paraId="20D0D989" w14:textId="13124F16" w:rsidR="001838DE" w:rsidRPr="009A15D8" w:rsidRDefault="001838DE" w:rsidP="00326C66">
      <w:pPr>
        <w:spacing w:line="276" w:lineRule="auto"/>
        <w:jc w:val="both"/>
        <w:rPr>
          <w:rFonts w:asciiTheme="minorHAnsi" w:eastAsia="Calibri" w:hAnsiTheme="minorHAnsi" w:cstheme="minorHAnsi"/>
          <w:sz w:val="22"/>
        </w:rPr>
      </w:pPr>
      <w:r w:rsidRPr="009A15D8">
        <w:rPr>
          <w:rFonts w:asciiTheme="minorHAnsi" w:eastAsia="Calibri" w:hAnsiTheme="minorHAnsi" w:cstheme="minorHAnsi"/>
          <w:sz w:val="22"/>
        </w:rPr>
        <w:t xml:space="preserve">Als je vindt dat wij je niet op de juiste manier helpen, dan heb je het recht om een klacht in te dienen bij de </w:t>
      </w:r>
      <w:r w:rsidR="004206B7" w:rsidRPr="009A15D8">
        <w:rPr>
          <w:rFonts w:asciiTheme="minorHAnsi" w:eastAsia="Calibri" w:hAnsiTheme="minorHAnsi" w:cstheme="minorHAnsi"/>
          <w:sz w:val="22"/>
        </w:rPr>
        <w:t>Nederlandse Autoriteit Persoonsgegevens (“AP”)</w:t>
      </w:r>
      <w:r w:rsidR="00C52D67" w:rsidRPr="009A15D8">
        <w:rPr>
          <w:rFonts w:asciiTheme="minorHAnsi" w:eastAsia="Calibri" w:hAnsiTheme="minorHAnsi" w:cstheme="minorHAnsi"/>
          <w:sz w:val="22"/>
        </w:rPr>
        <w:t xml:space="preserve"> </w:t>
      </w:r>
      <w:r w:rsidR="007E40D1">
        <w:rPr>
          <w:rFonts w:asciiTheme="minorHAnsi" w:eastAsia="Calibri" w:hAnsiTheme="minorHAnsi" w:cstheme="minorHAnsi"/>
          <w:sz w:val="22"/>
        </w:rPr>
        <w:t>die</w:t>
      </w:r>
      <w:r w:rsidR="007E40D1" w:rsidRPr="009A15D8">
        <w:rPr>
          <w:rFonts w:asciiTheme="minorHAnsi" w:eastAsia="Calibri" w:hAnsiTheme="minorHAnsi" w:cstheme="minorHAnsi"/>
          <w:sz w:val="22"/>
        </w:rPr>
        <w:t xml:space="preserve"> </w:t>
      </w:r>
      <w:r w:rsidR="00C52D67" w:rsidRPr="009A15D8">
        <w:rPr>
          <w:rFonts w:asciiTheme="minorHAnsi" w:eastAsia="Calibri" w:hAnsiTheme="minorHAnsi" w:cstheme="minorHAnsi"/>
          <w:sz w:val="22"/>
        </w:rPr>
        <w:t xml:space="preserve">als </w:t>
      </w:r>
      <w:r w:rsidRPr="009A15D8">
        <w:rPr>
          <w:rFonts w:asciiTheme="minorHAnsi" w:eastAsia="Calibri" w:hAnsiTheme="minorHAnsi" w:cstheme="minorHAnsi"/>
          <w:sz w:val="22"/>
        </w:rPr>
        <w:t>toezichthouder</w:t>
      </w:r>
      <w:r w:rsidR="00C52D67" w:rsidRPr="009A15D8">
        <w:rPr>
          <w:rFonts w:asciiTheme="minorHAnsi" w:eastAsia="Calibri" w:hAnsiTheme="minorHAnsi" w:cstheme="minorHAnsi"/>
          <w:sz w:val="22"/>
        </w:rPr>
        <w:t xml:space="preserve"> optreedt</w:t>
      </w:r>
      <w:r w:rsidR="00EC4C10" w:rsidRPr="009A15D8">
        <w:rPr>
          <w:rFonts w:asciiTheme="minorHAnsi" w:eastAsia="Calibri" w:hAnsiTheme="minorHAnsi" w:cstheme="minorHAnsi"/>
          <w:sz w:val="22"/>
        </w:rPr>
        <w:t xml:space="preserve"> binnen het domein van privacy en informatiebeveiliging</w:t>
      </w:r>
      <w:r w:rsidRPr="009A15D8">
        <w:rPr>
          <w:rFonts w:asciiTheme="minorHAnsi" w:eastAsia="Calibri" w:hAnsiTheme="minorHAnsi" w:cstheme="minorHAnsi"/>
          <w:sz w:val="22"/>
        </w:rPr>
        <w:t xml:space="preserve">. Op </w:t>
      </w:r>
      <w:hyperlink r:id="rId17" w:history="1">
        <w:r w:rsidR="008A0368" w:rsidRPr="009A15D8">
          <w:rPr>
            <w:rStyle w:val="Hyperlink"/>
            <w:rFonts w:asciiTheme="minorHAnsi" w:eastAsia="Calibri" w:hAnsiTheme="minorHAnsi" w:cstheme="minorHAnsi"/>
            <w:color w:val="auto"/>
            <w:sz w:val="22"/>
          </w:rPr>
          <w:t>www.autoriteitpersoonsgegevens.nl</w:t>
        </w:r>
      </w:hyperlink>
      <w:r w:rsidR="008A0368" w:rsidRPr="009A15D8">
        <w:rPr>
          <w:rFonts w:asciiTheme="minorHAnsi" w:eastAsia="Calibri" w:hAnsiTheme="minorHAnsi" w:cstheme="minorHAnsi"/>
          <w:sz w:val="22"/>
        </w:rPr>
        <w:t xml:space="preserve"> </w:t>
      </w:r>
      <w:r w:rsidRPr="009A15D8">
        <w:rPr>
          <w:rFonts w:asciiTheme="minorHAnsi" w:eastAsia="Calibri" w:hAnsiTheme="minorHAnsi" w:cstheme="minorHAnsi"/>
          <w:sz w:val="22"/>
        </w:rPr>
        <w:t xml:space="preserve"> lees je hoe je een klacht </w:t>
      </w:r>
      <w:r w:rsidR="008A0368" w:rsidRPr="009A15D8">
        <w:rPr>
          <w:rFonts w:asciiTheme="minorHAnsi" w:eastAsia="Calibri" w:hAnsiTheme="minorHAnsi" w:cstheme="minorHAnsi"/>
          <w:sz w:val="22"/>
        </w:rPr>
        <w:t xml:space="preserve">kunt </w:t>
      </w:r>
      <w:r w:rsidRPr="009A15D8">
        <w:rPr>
          <w:rFonts w:asciiTheme="minorHAnsi" w:eastAsia="Calibri" w:hAnsiTheme="minorHAnsi" w:cstheme="minorHAnsi"/>
          <w:sz w:val="22"/>
        </w:rPr>
        <w:t>indienen.</w:t>
      </w:r>
      <w:r w:rsidRPr="009A15D8">
        <w:rPr>
          <w:rFonts w:asciiTheme="minorHAnsi" w:eastAsia="Calibri" w:hAnsiTheme="minorHAnsi" w:cstheme="minorHAnsi"/>
          <w:sz w:val="22"/>
        </w:rPr>
        <w:tab/>
      </w:r>
    </w:p>
    <w:p w14:paraId="07362082" w14:textId="77777777" w:rsidR="00AD5436" w:rsidRPr="009A15D8" w:rsidRDefault="00AD5436" w:rsidP="00326C66">
      <w:pPr>
        <w:spacing w:line="276" w:lineRule="auto"/>
        <w:jc w:val="both"/>
        <w:rPr>
          <w:rFonts w:asciiTheme="minorHAnsi" w:hAnsiTheme="minorHAnsi" w:cstheme="minorHAnsi"/>
          <w:i/>
          <w:position w:val="-3"/>
          <w:sz w:val="22"/>
        </w:rPr>
      </w:pPr>
    </w:p>
    <w:p w14:paraId="4289D67F" w14:textId="3ED74DB1" w:rsidR="00AD5436" w:rsidRPr="0090422B" w:rsidRDefault="007258F6" w:rsidP="00326C66">
      <w:pPr>
        <w:pStyle w:val="Kop1"/>
        <w:spacing w:line="276" w:lineRule="auto"/>
        <w:jc w:val="both"/>
        <w:rPr>
          <w:rFonts w:asciiTheme="minorHAnsi" w:hAnsiTheme="minorHAnsi" w:cstheme="minorHAnsi"/>
          <w:color w:val="004B7D"/>
          <w:sz w:val="22"/>
          <w:szCs w:val="22"/>
        </w:rPr>
      </w:pPr>
      <w:r w:rsidRPr="0090422B">
        <w:rPr>
          <w:rFonts w:asciiTheme="minorHAnsi" w:hAnsiTheme="minorHAnsi" w:cstheme="minorHAnsi"/>
          <w:color w:val="004B7D"/>
          <w:sz w:val="22"/>
          <w:szCs w:val="22"/>
        </w:rPr>
        <w:t>1</w:t>
      </w:r>
      <w:r w:rsidR="00981349" w:rsidRPr="0090422B">
        <w:rPr>
          <w:rFonts w:asciiTheme="minorHAnsi" w:hAnsiTheme="minorHAnsi" w:cstheme="minorHAnsi"/>
          <w:color w:val="004B7D"/>
          <w:sz w:val="22"/>
          <w:szCs w:val="22"/>
        </w:rPr>
        <w:t>1</w:t>
      </w:r>
      <w:r w:rsidR="00AD5436" w:rsidRPr="0090422B">
        <w:rPr>
          <w:rFonts w:asciiTheme="minorHAnsi" w:hAnsiTheme="minorHAnsi" w:cstheme="minorHAnsi"/>
          <w:color w:val="004B7D"/>
          <w:sz w:val="22"/>
          <w:szCs w:val="22"/>
        </w:rPr>
        <w:t>. Wijziging van deze privacyverklaring</w:t>
      </w:r>
    </w:p>
    <w:p w14:paraId="3CF6939D" w14:textId="1ACBBD8D" w:rsidR="00AD5436" w:rsidRPr="009A15D8" w:rsidRDefault="00AD5436" w:rsidP="00326C66">
      <w:pPr>
        <w:spacing w:line="276" w:lineRule="auto"/>
        <w:jc w:val="both"/>
        <w:rPr>
          <w:rFonts w:asciiTheme="minorHAnsi" w:hAnsiTheme="minorHAnsi" w:cstheme="minorHAnsi"/>
          <w:position w:val="-3"/>
          <w:sz w:val="22"/>
        </w:rPr>
      </w:pPr>
      <w:r w:rsidRPr="009A15D8">
        <w:rPr>
          <w:rFonts w:asciiTheme="minorHAnsi" w:hAnsiTheme="minorHAnsi" w:cstheme="minorHAnsi"/>
          <w:position w:val="-3"/>
          <w:sz w:val="22"/>
        </w:rPr>
        <w:t xml:space="preserve">Het kan voorkomen dat </w:t>
      </w:r>
      <w:r w:rsidR="00B62332" w:rsidRPr="009A15D8">
        <w:rPr>
          <w:rFonts w:asciiTheme="minorHAnsi" w:hAnsiTheme="minorHAnsi" w:cstheme="minorHAnsi"/>
          <w:position w:val="-3"/>
          <w:sz w:val="22"/>
        </w:rPr>
        <w:t>wij</w:t>
      </w:r>
      <w:r w:rsidRPr="009A15D8">
        <w:rPr>
          <w:rFonts w:asciiTheme="minorHAnsi" w:hAnsiTheme="minorHAnsi" w:cstheme="minorHAnsi"/>
          <w:position w:val="-3"/>
          <w:sz w:val="22"/>
        </w:rPr>
        <w:t xml:space="preserve"> deze privacyverklaring in de toekomst wijzigen. Op onze </w:t>
      </w:r>
      <w:r w:rsidR="00D51815" w:rsidRPr="00D51815">
        <w:rPr>
          <w:rFonts w:asciiTheme="minorHAnsi" w:hAnsiTheme="minorHAnsi" w:cstheme="minorHAnsi"/>
          <w:position w:val="-3"/>
          <w:sz w:val="22"/>
          <w:highlight w:val="cyan"/>
        </w:rPr>
        <w:t>&lt;</w:t>
      </w:r>
      <w:r w:rsidR="0090422B" w:rsidRPr="00D51815">
        <w:rPr>
          <w:rFonts w:asciiTheme="minorHAnsi" w:hAnsiTheme="minorHAnsi" w:cstheme="minorHAnsi"/>
          <w:position w:val="-3"/>
          <w:sz w:val="22"/>
          <w:highlight w:val="cyan"/>
        </w:rPr>
        <w:t>WEBSITE/INTRANET/SHAREPOINT/ETC</w:t>
      </w:r>
      <w:r w:rsidR="00D51815" w:rsidRPr="00D51815">
        <w:rPr>
          <w:rFonts w:asciiTheme="minorHAnsi" w:hAnsiTheme="minorHAnsi" w:cstheme="minorHAnsi"/>
          <w:position w:val="-3"/>
          <w:sz w:val="22"/>
          <w:highlight w:val="cyan"/>
        </w:rPr>
        <w:t>&gt;</w:t>
      </w:r>
      <w:r w:rsidRPr="009A15D8">
        <w:rPr>
          <w:rFonts w:asciiTheme="minorHAnsi" w:hAnsiTheme="minorHAnsi" w:cstheme="minorHAnsi"/>
          <w:position w:val="-3"/>
          <w:sz w:val="22"/>
        </w:rPr>
        <w:t xml:space="preserve"> vind je steeds de meest actuele verklaring. </w:t>
      </w:r>
    </w:p>
    <w:p w14:paraId="71B77A33" w14:textId="77777777" w:rsidR="00AD5436" w:rsidRPr="009A15D8" w:rsidRDefault="00AD5436" w:rsidP="00326C66">
      <w:pPr>
        <w:spacing w:line="276" w:lineRule="auto"/>
        <w:jc w:val="both"/>
        <w:rPr>
          <w:rFonts w:asciiTheme="minorHAnsi" w:eastAsia="Calibri" w:hAnsiTheme="minorHAnsi" w:cstheme="minorHAnsi"/>
          <w:sz w:val="22"/>
        </w:rPr>
      </w:pPr>
    </w:p>
    <w:p w14:paraId="7899EDA7" w14:textId="31F14A40" w:rsidR="003A11C5" w:rsidRPr="009A15D8" w:rsidRDefault="00833211" w:rsidP="00326C66">
      <w:pPr>
        <w:spacing w:line="276" w:lineRule="auto"/>
        <w:jc w:val="both"/>
        <w:rPr>
          <w:rFonts w:asciiTheme="minorHAnsi" w:eastAsia="Calibri" w:hAnsiTheme="minorHAnsi" w:cstheme="minorHAnsi"/>
          <w:sz w:val="22"/>
          <w:highlight w:val="cyan"/>
        </w:rPr>
      </w:pPr>
      <w:r w:rsidRPr="009A15D8">
        <w:rPr>
          <w:rFonts w:asciiTheme="minorHAnsi" w:eastAsia="Calibri" w:hAnsiTheme="minorHAnsi" w:cstheme="minorHAnsi"/>
          <w:sz w:val="22"/>
          <w:highlight w:val="cyan"/>
        </w:rPr>
        <w:t>Plaats, datum</w:t>
      </w:r>
    </w:p>
    <w:p w14:paraId="10BA5078" w14:textId="783D6372" w:rsidR="00BA2138" w:rsidRDefault="00833211" w:rsidP="00326C66">
      <w:pPr>
        <w:spacing w:line="276" w:lineRule="auto"/>
        <w:jc w:val="both"/>
        <w:rPr>
          <w:rFonts w:asciiTheme="minorHAnsi" w:eastAsia="Calibri" w:hAnsiTheme="minorHAnsi" w:cstheme="minorHAnsi"/>
          <w:sz w:val="22"/>
          <w:highlight w:val="cyan"/>
        </w:rPr>
      </w:pPr>
      <w:r w:rsidRPr="009A15D8">
        <w:rPr>
          <w:rFonts w:asciiTheme="minorHAnsi" w:eastAsia="Calibri" w:hAnsiTheme="minorHAnsi" w:cstheme="minorHAnsi"/>
          <w:sz w:val="22"/>
          <w:highlight w:val="cyan"/>
        </w:rPr>
        <w:t>&lt;ORGANISATIE&gt;.</w:t>
      </w:r>
    </w:p>
    <w:p w14:paraId="661D16CE" w14:textId="77777777" w:rsidR="00BA2138" w:rsidRDefault="00BA2138">
      <w:pPr>
        <w:spacing w:after="200" w:line="276" w:lineRule="auto"/>
        <w:rPr>
          <w:rFonts w:asciiTheme="minorHAnsi" w:eastAsia="Calibri" w:hAnsiTheme="minorHAnsi" w:cstheme="minorHAnsi"/>
          <w:sz w:val="22"/>
          <w:highlight w:val="cyan"/>
        </w:rPr>
      </w:pPr>
      <w:r>
        <w:rPr>
          <w:rFonts w:asciiTheme="minorHAnsi" w:eastAsia="Calibri" w:hAnsiTheme="minorHAnsi" w:cstheme="minorHAnsi"/>
          <w:sz w:val="22"/>
          <w:highlight w:val="cyan"/>
        </w:rPr>
        <w:br w:type="page"/>
      </w:r>
    </w:p>
    <w:p w14:paraId="0500C990" w14:textId="77777777" w:rsidR="00BA2138" w:rsidRDefault="00BA2138" w:rsidP="00BA2138">
      <w:pPr>
        <w:rPr>
          <w:rFonts w:eastAsiaTheme="majorEastAsia" w:cstheme="minorHAnsi"/>
          <w:b/>
          <w:sz w:val="40"/>
          <w:szCs w:val="32"/>
        </w:rPr>
      </w:pPr>
      <w:r>
        <w:rPr>
          <w:rFonts w:eastAsiaTheme="majorEastAsia" w:cstheme="minorHAnsi"/>
          <w:b/>
          <w:sz w:val="40"/>
          <w:szCs w:val="32"/>
        </w:rPr>
        <w:lastRenderedPageBreak/>
        <w:t>Colofon</w:t>
      </w:r>
    </w:p>
    <w:p w14:paraId="0A413BEF" w14:textId="77777777" w:rsidR="00BA2138" w:rsidRPr="007704A5" w:rsidRDefault="00BA2138" w:rsidP="00BA2138">
      <w:pPr>
        <w:rPr>
          <w:rFonts w:asciiTheme="minorHAnsi" w:hAnsiTheme="minorHAnsi" w:cstheme="minorHAnsi"/>
          <w:sz w:val="22"/>
          <w:szCs w:val="24"/>
        </w:rPr>
      </w:pPr>
      <w:r w:rsidRPr="007704A5">
        <w:rPr>
          <w:rFonts w:asciiTheme="minorHAnsi" w:hAnsiTheme="minorHAnsi" w:cstheme="minorHAnsi"/>
          <w:sz w:val="22"/>
          <w:szCs w:val="24"/>
        </w:rPr>
        <w:t>Auteur: Lumen Group B.V.</w:t>
      </w:r>
    </w:p>
    <w:p w14:paraId="03A4F028" w14:textId="77777777" w:rsidR="00BA2138" w:rsidRPr="00863626" w:rsidRDefault="00BA2138" w:rsidP="00BA2138">
      <w:pPr>
        <w:spacing w:after="160" w:line="259" w:lineRule="auto"/>
      </w:pPr>
    </w:p>
    <w:p w14:paraId="699DE813" w14:textId="77777777" w:rsidR="00BA2138" w:rsidRPr="00863626" w:rsidRDefault="00BA2138" w:rsidP="00BA2138">
      <w:pPr>
        <w:spacing w:after="160" w:line="259" w:lineRule="auto"/>
        <w:rPr>
          <w:lang w:val="fr-FR"/>
        </w:rPr>
      </w:pPr>
      <w:r w:rsidRPr="00863626">
        <w:drawing>
          <wp:inline distT="0" distB="0" distL="0" distR="0" wp14:anchorId="7D3431E4" wp14:editId="566AE872">
            <wp:extent cx="2182091" cy="679019"/>
            <wp:effectExtent l="0" t="0" r="889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8496" cy="690347"/>
                    </a:xfrm>
                    <a:prstGeom prst="rect">
                      <a:avLst/>
                    </a:prstGeom>
                  </pic:spPr>
                </pic:pic>
              </a:graphicData>
            </a:graphic>
          </wp:inline>
        </w:drawing>
      </w:r>
    </w:p>
    <w:p w14:paraId="69DD0DEC" w14:textId="77777777" w:rsidR="00BA2138" w:rsidRPr="00863626" w:rsidRDefault="00BA2138" w:rsidP="00BA2138">
      <w:pPr>
        <w:spacing w:after="160" w:line="259" w:lineRule="auto"/>
        <w:rPr>
          <w:rFonts w:asciiTheme="minorHAnsi" w:hAnsiTheme="minorHAnsi" w:cstheme="minorHAnsi"/>
          <w:b/>
          <w:sz w:val="22"/>
          <w:szCs w:val="24"/>
        </w:rPr>
      </w:pPr>
      <w:r w:rsidRPr="00863626">
        <w:rPr>
          <w:rFonts w:asciiTheme="minorHAnsi" w:hAnsiTheme="minorHAnsi" w:cstheme="minorHAnsi"/>
          <w:b/>
          <w:sz w:val="22"/>
          <w:szCs w:val="24"/>
        </w:rPr>
        <w:t>Naamsvermelding-</w:t>
      </w:r>
      <w:proofErr w:type="spellStart"/>
      <w:r w:rsidRPr="00863626">
        <w:rPr>
          <w:rFonts w:asciiTheme="minorHAnsi" w:hAnsiTheme="minorHAnsi" w:cstheme="minorHAnsi"/>
          <w:b/>
          <w:sz w:val="22"/>
          <w:szCs w:val="24"/>
        </w:rPr>
        <w:t>NietCommercieel</w:t>
      </w:r>
      <w:proofErr w:type="spellEnd"/>
      <w:r w:rsidRPr="00863626">
        <w:rPr>
          <w:rFonts w:asciiTheme="minorHAnsi" w:hAnsiTheme="minorHAnsi" w:cstheme="minorHAnsi"/>
          <w:b/>
          <w:sz w:val="22"/>
          <w:szCs w:val="24"/>
        </w:rPr>
        <w:t>-</w:t>
      </w:r>
      <w:proofErr w:type="spellStart"/>
      <w:r w:rsidRPr="00863626">
        <w:rPr>
          <w:rFonts w:asciiTheme="minorHAnsi" w:hAnsiTheme="minorHAnsi" w:cstheme="minorHAnsi"/>
          <w:b/>
          <w:sz w:val="22"/>
          <w:szCs w:val="24"/>
        </w:rPr>
        <w:t>GelijkDelen</w:t>
      </w:r>
      <w:proofErr w:type="spellEnd"/>
      <w:r w:rsidRPr="00863626">
        <w:rPr>
          <w:rFonts w:asciiTheme="minorHAnsi" w:hAnsiTheme="minorHAnsi" w:cstheme="minorHAnsi"/>
          <w:b/>
          <w:sz w:val="22"/>
          <w:szCs w:val="24"/>
        </w:rPr>
        <w:t xml:space="preserve"> 4.0 Internationaal</w:t>
      </w:r>
    </w:p>
    <w:p w14:paraId="606BFB96" w14:textId="77777777" w:rsidR="00BA2138" w:rsidRPr="00863626" w:rsidRDefault="00BA2138" w:rsidP="00BA2138">
      <w:pPr>
        <w:spacing w:after="160" w:line="259" w:lineRule="auto"/>
        <w:rPr>
          <w:rFonts w:asciiTheme="minorHAnsi" w:hAnsiTheme="minorHAnsi" w:cstheme="minorHAnsi"/>
          <w:sz w:val="22"/>
          <w:szCs w:val="24"/>
        </w:rPr>
      </w:pPr>
      <w:r w:rsidRPr="00863626">
        <w:rPr>
          <w:rFonts w:asciiTheme="minorHAnsi" w:hAnsiTheme="minorHAnsi" w:cstheme="minorHAnsi"/>
          <w:sz w:val="22"/>
          <w:szCs w:val="24"/>
        </w:rPr>
        <w:t>De gebruiker mag het werk kopiëren, verspreiden en afgeleid materiaal maken dat op dit werk gebaseerd is, onder de volgende voorwaarden:</w:t>
      </w:r>
    </w:p>
    <w:p w14:paraId="299F9611" w14:textId="77777777" w:rsidR="00BA2138" w:rsidRPr="00863626" w:rsidRDefault="00BA2138" w:rsidP="00BA2138">
      <w:pPr>
        <w:spacing w:after="160" w:line="259" w:lineRule="auto"/>
        <w:rPr>
          <w:rFonts w:asciiTheme="minorHAnsi" w:hAnsiTheme="minorHAnsi" w:cstheme="minorHAnsi"/>
          <w:sz w:val="22"/>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BA2138" w:rsidRPr="00863626" w14:paraId="387A86F4" w14:textId="77777777" w:rsidTr="00E6111F">
        <w:trPr>
          <w:trHeight w:val="583"/>
        </w:trPr>
        <w:tc>
          <w:tcPr>
            <w:tcW w:w="759" w:type="dxa"/>
          </w:tcPr>
          <w:p w14:paraId="6A4CC538" w14:textId="77777777" w:rsidR="00BA2138" w:rsidRPr="00863626" w:rsidRDefault="00BA2138" w:rsidP="00E6111F">
            <w:pPr>
              <w:spacing w:after="160" w:line="259" w:lineRule="auto"/>
              <w:rPr>
                <w:rFonts w:asciiTheme="minorHAnsi" w:hAnsiTheme="minorHAnsi" w:cstheme="minorHAnsi"/>
                <w:sz w:val="22"/>
                <w:szCs w:val="24"/>
              </w:rPr>
            </w:pPr>
            <w:r w:rsidRPr="00863626">
              <w:rPr>
                <w:rFonts w:asciiTheme="minorHAnsi" w:hAnsiTheme="minorHAnsi" w:cstheme="minorHAnsi"/>
                <w:sz w:val="22"/>
                <w:szCs w:val="24"/>
                <w:lang w:val="en-US"/>
              </w:rPr>
              <w:drawing>
                <wp:anchor distT="0" distB="0" distL="114300" distR="114300" simplePos="0" relativeHeight="251659264" behindDoc="0" locked="0" layoutInCell="1" allowOverlap="1" wp14:anchorId="5E64378D" wp14:editId="45B409C5">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E36D448" w14:textId="77777777" w:rsidR="00BA2138" w:rsidRPr="00863626" w:rsidRDefault="00BA2138" w:rsidP="00E6111F">
            <w:pPr>
              <w:spacing w:after="160" w:line="259" w:lineRule="auto"/>
              <w:rPr>
                <w:rFonts w:asciiTheme="minorHAnsi" w:hAnsiTheme="minorHAnsi" w:cstheme="minorHAnsi"/>
                <w:sz w:val="22"/>
                <w:szCs w:val="24"/>
              </w:rPr>
            </w:pPr>
            <w:r w:rsidRPr="00863626">
              <w:rPr>
                <w:rFonts w:asciiTheme="minorHAnsi" w:hAnsiTheme="minorHAnsi" w:cstheme="minorHAnsi"/>
                <w:sz w:val="22"/>
                <w:szCs w:val="24"/>
              </w:rPr>
              <w:t xml:space="preserve">Naamsvermelding: De gebruiker dient bij het werk de naam van </w:t>
            </w:r>
            <w:r w:rsidRPr="007704A5">
              <w:rPr>
                <w:rFonts w:asciiTheme="minorHAnsi" w:hAnsiTheme="minorHAnsi" w:cstheme="minorHAnsi"/>
                <w:sz w:val="22"/>
                <w:szCs w:val="24"/>
              </w:rPr>
              <w:t>Lumen Group</w:t>
            </w:r>
            <w:r w:rsidRPr="00863626">
              <w:rPr>
                <w:rFonts w:asciiTheme="minorHAnsi" w:hAnsiTheme="minorHAnsi" w:cstheme="minorHAnsi"/>
                <w:sz w:val="22"/>
                <w:szCs w:val="24"/>
              </w:rPr>
              <w:t xml:space="preserve"> te vermelden.</w:t>
            </w:r>
          </w:p>
        </w:tc>
      </w:tr>
      <w:tr w:rsidR="00BA2138" w:rsidRPr="00863626" w14:paraId="0088922A" w14:textId="77777777" w:rsidTr="00E6111F">
        <w:tc>
          <w:tcPr>
            <w:tcW w:w="759" w:type="dxa"/>
          </w:tcPr>
          <w:p w14:paraId="4F980C57" w14:textId="77777777" w:rsidR="00BA2138" w:rsidRPr="00863626" w:rsidRDefault="00BA2138" w:rsidP="00E6111F">
            <w:pPr>
              <w:spacing w:after="160" w:line="259" w:lineRule="auto"/>
              <w:rPr>
                <w:rFonts w:asciiTheme="minorHAnsi" w:hAnsiTheme="minorHAnsi" w:cstheme="minorHAnsi"/>
                <w:sz w:val="22"/>
                <w:szCs w:val="24"/>
              </w:rPr>
            </w:pPr>
            <w:r w:rsidRPr="00863626">
              <w:rPr>
                <w:rFonts w:asciiTheme="minorHAnsi" w:hAnsiTheme="minorHAnsi" w:cstheme="minorHAnsi"/>
                <w:sz w:val="22"/>
                <w:szCs w:val="24"/>
                <w:lang w:val="en-US"/>
              </w:rPr>
              <w:drawing>
                <wp:anchor distT="0" distB="0" distL="114300" distR="114300" simplePos="0" relativeHeight="251660288" behindDoc="1" locked="0" layoutInCell="1" allowOverlap="1" wp14:anchorId="26E79379" wp14:editId="1D1158AF">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71E4D4F" w14:textId="77777777" w:rsidR="00BA2138" w:rsidRPr="00863626" w:rsidRDefault="00BA2138" w:rsidP="00E6111F">
            <w:pPr>
              <w:spacing w:after="160" w:line="259" w:lineRule="auto"/>
              <w:rPr>
                <w:rFonts w:asciiTheme="minorHAnsi" w:hAnsiTheme="minorHAnsi" w:cstheme="minorHAnsi"/>
                <w:sz w:val="22"/>
                <w:szCs w:val="24"/>
              </w:rPr>
            </w:pPr>
            <w:r w:rsidRPr="00863626">
              <w:rPr>
                <w:rFonts w:asciiTheme="minorHAnsi" w:hAnsiTheme="minorHAnsi" w:cstheme="minorHAnsi"/>
                <w:sz w:val="22"/>
                <w:szCs w:val="24"/>
              </w:rPr>
              <w:t>Niet-commercieel: De gebruiker mag het werk niet voor commerciële doeleinden gebruiken.</w:t>
            </w:r>
          </w:p>
        </w:tc>
      </w:tr>
      <w:tr w:rsidR="00BA2138" w:rsidRPr="00863626" w14:paraId="4D08A789" w14:textId="77777777" w:rsidTr="00E6111F">
        <w:tc>
          <w:tcPr>
            <w:tcW w:w="759" w:type="dxa"/>
          </w:tcPr>
          <w:p w14:paraId="125C0D28" w14:textId="77777777" w:rsidR="00BA2138" w:rsidRPr="00863626" w:rsidRDefault="00BA2138" w:rsidP="00E6111F">
            <w:pPr>
              <w:spacing w:after="160" w:line="259" w:lineRule="auto"/>
              <w:rPr>
                <w:rFonts w:asciiTheme="minorHAnsi" w:hAnsiTheme="minorHAnsi" w:cstheme="minorHAnsi"/>
                <w:sz w:val="22"/>
                <w:szCs w:val="24"/>
              </w:rPr>
            </w:pPr>
            <w:r w:rsidRPr="00863626">
              <w:rPr>
                <w:rFonts w:asciiTheme="minorHAnsi" w:hAnsiTheme="minorHAnsi" w:cstheme="minorHAnsi"/>
                <w:sz w:val="22"/>
                <w:szCs w:val="24"/>
                <w:lang w:val="en-US"/>
              </w:rPr>
              <w:drawing>
                <wp:anchor distT="0" distB="0" distL="114300" distR="114300" simplePos="0" relativeHeight="251661312" behindDoc="0" locked="0" layoutInCell="1" allowOverlap="1" wp14:anchorId="3D83EF3E" wp14:editId="097DE3CF">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70717E56" w14:textId="77777777" w:rsidR="00BA2138" w:rsidRPr="00863626" w:rsidRDefault="00BA2138" w:rsidP="00E6111F">
            <w:pPr>
              <w:spacing w:after="160" w:line="259" w:lineRule="auto"/>
              <w:rPr>
                <w:rFonts w:asciiTheme="minorHAnsi" w:hAnsiTheme="minorHAnsi" w:cstheme="minorHAnsi"/>
                <w:sz w:val="22"/>
                <w:szCs w:val="24"/>
              </w:rPr>
            </w:pPr>
            <w:r w:rsidRPr="00863626">
              <w:rPr>
                <w:rFonts w:asciiTheme="minorHAnsi" w:hAnsiTheme="minorHAnsi" w:cstheme="minorHAnsi"/>
                <w:sz w:val="22"/>
                <w:szCs w:val="24"/>
              </w:rPr>
              <w:t>Gelijk delen: De gebruiker dient het afgeleide werk onder dezelfde licentievoorwaarden vrij te geven als het originele werk.</w:t>
            </w:r>
          </w:p>
        </w:tc>
      </w:tr>
    </w:tbl>
    <w:p w14:paraId="600FFF6B" w14:textId="77777777" w:rsidR="00BA2138" w:rsidRPr="00863626" w:rsidRDefault="00BA2138" w:rsidP="00BA2138">
      <w:pPr>
        <w:spacing w:after="160" w:line="259" w:lineRule="auto"/>
        <w:rPr>
          <w:rFonts w:asciiTheme="minorHAnsi" w:hAnsiTheme="minorHAnsi" w:cstheme="minorHAnsi"/>
          <w:sz w:val="22"/>
          <w:szCs w:val="24"/>
        </w:rPr>
      </w:pPr>
      <w:r w:rsidRPr="00863626">
        <w:rPr>
          <w:rFonts w:asciiTheme="minorHAnsi" w:hAnsiTheme="minorHAnsi" w:cstheme="minorHAnsi"/>
          <w:sz w:val="22"/>
          <w:szCs w:val="24"/>
        </w:rPr>
        <w:t xml:space="preserve">Bij hergebruik of verspreiding dient de gebruiker de licentievoorwaarden van dit werk kenbaar te maken aan derden. De gebruiker mag uitsluitend afstand doen van een of meerdere van deze voorwaarden met voorafgaande toestemming van </w:t>
      </w:r>
      <w:r w:rsidRPr="007704A5">
        <w:rPr>
          <w:rFonts w:asciiTheme="minorHAnsi" w:hAnsiTheme="minorHAnsi" w:cstheme="minorHAnsi"/>
          <w:sz w:val="22"/>
          <w:szCs w:val="24"/>
        </w:rPr>
        <w:t>Lumen Group B.V</w:t>
      </w:r>
      <w:r w:rsidRPr="00863626">
        <w:rPr>
          <w:rFonts w:asciiTheme="minorHAnsi" w:hAnsiTheme="minorHAnsi" w:cstheme="minorHAnsi"/>
          <w:sz w:val="22"/>
          <w:szCs w:val="24"/>
        </w:rPr>
        <w:t xml:space="preserve">. </w:t>
      </w:r>
    </w:p>
    <w:p w14:paraId="60C6A51A" w14:textId="77777777" w:rsidR="00BA2138" w:rsidRPr="00863626" w:rsidRDefault="00BA2138" w:rsidP="00BA2138">
      <w:pPr>
        <w:spacing w:after="160" w:line="259" w:lineRule="auto"/>
        <w:rPr>
          <w:rFonts w:asciiTheme="minorHAnsi" w:hAnsiTheme="minorHAnsi" w:cstheme="minorHAnsi"/>
          <w:sz w:val="22"/>
          <w:szCs w:val="24"/>
        </w:rPr>
      </w:pPr>
      <w:r w:rsidRPr="00863626">
        <w:rPr>
          <w:rFonts w:asciiTheme="minorHAnsi" w:hAnsiTheme="minorHAnsi" w:cstheme="minorHAnsi"/>
          <w:sz w:val="22"/>
          <w:szCs w:val="24"/>
        </w:rPr>
        <w:t xml:space="preserve">Het voorgaande laat de wettelijke beperkingen op de intellectuele eigendomsrechten onverlet. </w:t>
      </w:r>
    </w:p>
    <w:p w14:paraId="3FB8D29A" w14:textId="77777777" w:rsidR="00BA2138" w:rsidRPr="00863626" w:rsidRDefault="00BA2138" w:rsidP="00BA2138">
      <w:pPr>
        <w:spacing w:after="160" w:line="259" w:lineRule="auto"/>
        <w:rPr>
          <w:rFonts w:asciiTheme="minorHAnsi" w:hAnsiTheme="minorHAnsi" w:cstheme="minorHAnsi"/>
          <w:sz w:val="22"/>
          <w:szCs w:val="24"/>
        </w:rPr>
      </w:pPr>
    </w:p>
    <w:p w14:paraId="307436F6" w14:textId="77777777" w:rsidR="00BA2138" w:rsidRPr="00863626" w:rsidRDefault="00BA2138" w:rsidP="00BA2138">
      <w:pPr>
        <w:spacing w:after="160" w:line="259" w:lineRule="auto"/>
        <w:rPr>
          <w:rFonts w:asciiTheme="minorHAnsi" w:hAnsiTheme="minorHAnsi" w:cstheme="minorHAnsi"/>
          <w:sz w:val="22"/>
          <w:szCs w:val="24"/>
        </w:rPr>
      </w:pPr>
      <w:r w:rsidRPr="00863626">
        <w:rPr>
          <w:rFonts w:asciiTheme="minorHAnsi" w:hAnsiTheme="minorHAnsi" w:cstheme="minorHAnsi"/>
          <w:sz w:val="22"/>
          <w:szCs w:val="24"/>
        </w:rPr>
        <w:t>creativecommons.nl/uitleg</w:t>
      </w:r>
    </w:p>
    <w:p w14:paraId="756D4D1C" w14:textId="77777777" w:rsidR="00BA2138" w:rsidRPr="00932DCD" w:rsidRDefault="00BA2138" w:rsidP="00BA2138"/>
    <w:p w14:paraId="437EF302" w14:textId="77777777" w:rsidR="00833211" w:rsidRPr="009A15D8" w:rsidRDefault="00833211" w:rsidP="00326C66">
      <w:pPr>
        <w:spacing w:line="276" w:lineRule="auto"/>
        <w:jc w:val="both"/>
        <w:rPr>
          <w:rFonts w:asciiTheme="minorHAnsi" w:hAnsiTheme="minorHAnsi" w:cstheme="minorHAnsi"/>
          <w:position w:val="-3"/>
          <w:sz w:val="22"/>
        </w:rPr>
      </w:pPr>
    </w:p>
    <w:sectPr w:rsidR="00833211" w:rsidRPr="009A15D8" w:rsidSect="008D73B4">
      <w:headerReference w:type="default" r:id="rId20"/>
      <w:footerReference w:type="default" r:id="rId21"/>
      <w:pgSz w:w="11906" w:h="16838"/>
      <w:pgMar w:top="18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E2F3" w14:textId="77777777" w:rsidR="008947D7" w:rsidRDefault="008947D7" w:rsidP="00C11245">
      <w:r>
        <w:separator/>
      </w:r>
    </w:p>
  </w:endnote>
  <w:endnote w:type="continuationSeparator" w:id="0">
    <w:p w14:paraId="23F04D02" w14:textId="77777777" w:rsidR="008947D7" w:rsidRDefault="008947D7" w:rsidP="00C11245">
      <w:r>
        <w:continuationSeparator/>
      </w:r>
    </w:p>
  </w:endnote>
  <w:endnote w:type="continuationNotice" w:id="1">
    <w:p w14:paraId="753E18EA" w14:textId="77777777" w:rsidR="008947D7" w:rsidRDefault="008947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19250"/>
      <w:docPartObj>
        <w:docPartGallery w:val="Page Numbers (Bottom of Page)"/>
        <w:docPartUnique/>
      </w:docPartObj>
    </w:sdtPr>
    <w:sdtEndPr/>
    <w:sdtContent>
      <w:sdt>
        <w:sdtPr>
          <w:id w:val="-1769616900"/>
          <w:docPartObj>
            <w:docPartGallery w:val="Page Numbers (Top of Page)"/>
            <w:docPartUnique/>
          </w:docPartObj>
        </w:sdtPr>
        <w:sdtEndPr/>
        <w:sdtContent>
          <w:p w14:paraId="6A28DD68" w14:textId="17FD3D3C" w:rsidR="0062765A" w:rsidRDefault="0062765A">
            <w:pPr>
              <w:pStyle w:val="Voettekst"/>
              <w:jc w:val="right"/>
            </w:pPr>
            <w:r w:rsidRPr="003F43CD">
              <w:rPr>
                <w:rFonts w:asciiTheme="minorHAnsi" w:hAnsiTheme="minorHAnsi" w:cstheme="minorHAnsi"/>
                <w:sz w:val="16"/>
                <w:szCs w:val="16"/>
              </w:rPr>
              <w:t xml:space="preserve">Pagina </w:t>
            </w:r>
            <w:r w:rsidRPr="003F43CD">
              <w:rPr>
                <w:rFonts w:asciiTheme="minorHAnsi" w:hAnsiTheme="minorHAnsi" w:cstheme="minorHAnsi"/>
                <w:b/>
                <w:bCs/>
                <w:sz w:val="16"/>
                <w:szCs w:val="16"/>
              </w:rPr>
              <w:fldChar w:fldCharType="begin"/>
            </w:r>
            <w:r w:rsidRPr="003F43CD">
              <w:rPr>
                <w:rFonts w:asciiTheme="minorHAnsi" w:hAnsiTheme="minorHAnsi" w:cstheme="minorHAnsi"/>
                <w:b/>
                <w:bCs/>
                <w:sz w:val="16"/>
                <w:szCs w:val="16"/>
              </w:rPr>
              <w:instrText>PAGE</w:instrText>
            </w:r>
            <w:r w:rsidRPr="003F43CD">
              <w:rPr>
                <w:rFonts w:asciiTheme="minorHAnsi" w:hAnsiTheme="minorHAnsi" w:cstheme="minorHAnsi"/>
                <w:b/>
                <w:bCs/>
                <w:sz w:val="16"/>
                <w:szCs w:val="16"/>
              </w:rPr>
              <w:fldChar w:fldCharType="separate"/>
            </w:r>
            <w:r w:rsidRPr="003F43CD">
              <w:rPr>
                <w:rFonts w:asciiTheme="minorHAnsi" w:hAnsiTheme="minorHAnsi" w:cstheme="minorHAnsi"/>
                <w:b/>
                <w:bCs/>
                <w:sz w:val="16"/>
                <w:szCs w:val="16"/>
              </w:rPr>
              <w:t>2</w:t>
            </w:r>
            <w:r w:rsidRPr="003F43CD">
              <w:rPr>
                <w:rFonts w:asciiTheme="minorHAnsi" w:hAnsiTheme="minorHAnsi" w:cstheme="minorHAnsi"/>
                <w:b/>
                <w:bCs/>
                <w:sz w:val="16"/>
                <w:szCs w:val="16"/>
              </w:rPr>
              <w:fldChar w:fldCharType="end"/>
            </w:r>
            <w:r w:rsidRPr="003F43CD">
              <w:rPr>
                <w:rFonts w:asciiTheme="minorHAnsi" w:hAnsiTheme="minorHAnsi" w:cstheme="minorHAnsi"/>
                <w:sz w:val="16"/>
                <w:szCs w:val="16"/>
              </w:rPr>
              <w:t xml:space="preserve"> van </w:t>
            </w:r>
            <w:r w:rsidRPr="003F43CD">
              <w:rPr>
                <w:rFonts w:asciiTheme="minorHAnsi" w:hAnsiTheme="minorHAnsi" w:cstheme="minorHAnsi"/>
                <w:b/>
                <w:bCs/>
                <w:sz w:val="16"/>
                <w:szCs w:val="16"/>
              </w:rPr>
              <w:fldChar w:fldCharType="begin"/>
            </w:r>
            <w:r w:rsidRPr="003F43CD">
              <w:rPr>
                <w:rFonts w:asciiTheme="minorHAnsi" w:hAnsiTheme="minorHAnsi" w:cstheme="minorHAnsi"/>
                <w:b/>
                <w:bCs/>
                <w:sz w:val="16"/>
                <w:szCs w:val="16"/>
              </w:rPr>
              <w:instrText>NUMPAGES</w:instrText>
            </w:r>
            <w:r w:rsidRPr="003F43CD">
              <w:rPr>
                <w:rFonts w:asciiTheme="minorHAnsi" w:hAnsiTheme="minorHAnsi" w:cstheme="minorHAnsi"/>
                <w:b/>
                <w:bCs/>
                <w:sz w:val="16"/>
                <w:szCs w:val="16"/>
              </w:rPr>
              <w:fldChar w:fldCharType="separate"/>
            </w:r>
            <w:r w:rsidRPr="003F43CD">
              <w:rPr>
                <w:rFonts w:asciiTheme="minorHAnsi" w:hAnsiTheme="minorHAnsi" w:cstheme="minorHAnsi"/>
                <w:b/>
                <w:bCs/>
                <w:sz w:val="16"/>
                <w:szCs w:val="16"/>
              </w:rPr>
              <w:t>2</w:t>
            </w:r>
            <w:r w:rsidRPr="003F43CD">
              <w:rPr>
                <w:rFonts w:asciiTheme="minorHAnsi" w:hAnsiTheme="minorHAnsi" w:cstheme="minorHAnsi"/>
                <w:b/>
                <w:bCs/>
                <w:sz w:val="16"/>
                <w:szCs w:val="16"/>
              </w:rPr>
              <w:fldChar w:fldCharType="end"/>
            </w:r>
          </w:p>
        </w:sdtContent>
      </w:sdt>
    </w:sdtContent>
  </w:sdt>
  <w:p w14:paraId="0EF68DBA" w14:textId="36FB84F8" w:rsidR="00C11245" w:rsidRDefault="00C11245" w:rsidP="00C11245">
    <w:pPr>
      <w:pStyle w:val="Voetteks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D6CD" w14:textId="77777777" w:rsidR="008947D7" w:rsidRDefault="008947D7" w:rsidP="00C11245">
      <w:r>
        <w:separator/>
      </w:r>
    </w:p>
  </w:footnote>
  <w:footnote w:type="continuationSeparator" w:id="0">
    <w:p w14:paraId="3EDEE711" w14:textId="77777777" w:rsidR="008947D7" w:rsidRDefault="008947D7" w:rsidP="00C11245">
      <w:r>
        <w:continuationSeparator/>
      </w:r>
    </w:p>
  </w:footnote>
  <w:footnote w:type="continuationNotice" w:id="1">
    <w:p w14:paraId="013DA246" w14:textId="77777777" w:rsidR="008947D7" w:rsidRDefault="008947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84BE" w14:textId="1B4DB933" w:rsidR="008314B9" w:rsidRDefault="008D73B4">
    <w:pPr>
      <w:pStyle w:val="Koptekst"/>
    </w:pPr>
    <w:r>
      <w:rPr>
        <w:noProof/>
      </w:rPr>
      <w:drawing>
        <wp:inline distT="0" distB="0" distL="0" distR="0" wp14:anchorId="0FC6AD3A" wp14:editId="53F0396D">
          <wp:extent cx="1929130" cy="640080"/>
          <wp:effectExtent l="0" t="0" r="0" b="762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130" cy="640080"/>
                  </a:xfrm>
                  <a:prstGeom prst="rect">
                    <a:avLst/>
                  </a:prstGeom>
                  <a:noFill/>
                  <a:ln>
                    <a:noFill/>
                  </a:ln>
                </pic:spPr>
              </pic:pic>
            </a:graphicData>
          </a:graphic>
        </wp:inline>
      </w:drawing>
    </w:r>
  </w:p>
  <w:p w14:paraId="5992DC63" w14:textId="77777777" w:rsidR="00691323" w:rsidRDefault="0069132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CF0"/>
    <w:multiLevelType w:val="hybridMultilevel"/>
    <w:tmpl w:val="9730AA12"/>
    <w:lvl w:ilvl="0" w:tplc="A750435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69683E"/>
    <w:multiLevelType w:val="hybridMultilevel"/>
    <w:tmpl w:val="A6C8E308"/>
    <w:lvl w:ilvl="0" w:tplc="C9D8EDB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A76B7"/>
    <w:multiLevelType w:val="hybridMultilevel"/>
    <w:tmpl w:val="3078B1CE"/>
    <w:lvl w:ilvl="0" w:tplc="BEDCAD5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A2230D"/>
    <w:multiLevelType w:val="hybridMultilevel"/>
    <w:tmpl w:val="9DCADB7C"/>
    <w:lvl w:ilvl="0" w:tplc="01FEAC2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A70991"/>
    <w:multiLevelType w:val="multilevel"/>
    <w:tmpl w:val="43D22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8FE0C9E"/>
    <w:multiLevelType w:val="hybridMultilevel"/>
    <w:tmpl w:val="6F86F58C"/>
    <w:lvl w:ilvl="0" w:tplc="167AADE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B81661F"/>
    <w:multiLevelType w:val="hybridMultilevel"/>
    <w:tmpl w:val="0C0A5E3A"/>
    <w:lvl w:ilvl="0" w:tplc="15501392">
      <w:start w:val="11"/>
      <w:numFmt w:val="bullet"/>
      <w:lvlText w:val="-"/>
      <w:lvlJc w:val="left"/>
      <w:pPr>
        <w:ind w:left="720" w:hanging="360"/>
      </w:pPr>
      <w:rPr>
        <w:rFonts w:ascii="Calibri" w:eastAsia="Calibr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245"/>
    <w:rsid w:val="000064F9"/>
    <w:rsid w:val="0001328D"/>
    <w:rsid w:val="00017ED7"/>
    <w:rsid w:val="00026BE9"/>
    <w:rsid w:val="0003462C"/>
    <w:rsid w:val="00036CE7"/>
    <w:rsid w:val="0004794A"/>
    <w:rsid w:val="00053E3A"/>
    <w:rsid w:val="00054CF5"/>
    <w:rsid w:val="000632E3"/>
    <w:rsid w:val="00071C15"/>
    <w:rsid w:val="0008041C"/>
    <w:rsid w:val="00080B40"/>
    <w:rsid w:val="000834F4"/>
    <w:rsid w:val="00085BB7"/>
    <w:rsid w:val="00086A19"/>
    <w:rsid w:val="00091A29"/>
    <w:rsid w:val="00092D7F"/>
    <w:rsid w:val="0009682F"/>
    <w:rsid w:val="000B3BC2"/>
    <w:rsid w:val="000C0AEE"/>
    <w:rsid w:val="000C2C73"/>
    <w:rsid w:val="000D0020"/>
    <w:rsid w:val="000D2BAF"/>
    <w:rsid w:val="000D37B1"/>
    <w:rsid w:val="000E689D"/>
    <w:rsid w:val="000F090D"/>
    <w:rsid w:val="000F328E"/>
    <w:rsid w:val="000F4148"/>
    <w:rsid w:val="0010513F"/>
    <w:rsid w:val="001148E0"/>
    <w:rsid w:val="001226CD"/>
    <w:rsid w:val="00137BC9"/>
    <w:rsid w:val="00143CB0"/>
    <w:rsid w:val="0017652D"/>
    <w:rsid w:val="001816A3"/>
    <w:rsid w:val="00182640"/>
    <w:rsid w:val="001838DE"/>
    <w:rsid w:val="00195561"/>
    <w:rsid w:val="001B3ECF"/>
    <w:rsid w:val="001B502A"/>
    <w:rsid w:val="001D032F"/>
    <w:rsid w:val="001D107D"/>
    <w:rsid w:val="001D136B"/>
    <w:rsid w:val="001E0122"/>
    <w:rsid w:val="001F070F"/>
    <w:rsid w:val="001F1C40"/>
    <w:rsid w:val="0020265C"/>
    <w:rsid w:val="00215EB0"/>
    <w:rsid w:val="002274D4"/>
    <w:rsid w:val="002346D5"/>
    <w:rsid w:val="00241A2B"/>
    <w:rsid w:val="00245E54"/>
    <w:rsid w:val="00246153"/>
    <w:rsid w:val="00260E83"/>
    <w:rsid w:val="00262775"/>
    <w:rsid w:val="00276D30"/>
    <w:rsid w:val="002857EA"/>
    <w:rsid w:val="00295B71"/>
    <w:rsid w:val="002A0C65"/>
    <w:rsid w:val="002A69A3"/>
    <w:rsid w:val="002B53FF"/>
    <w:rsid w:val="002B5A4E"/>
    <w:rsid w:val="002C0ED4"/>
    <w:rsid w:val="002C554E"/>
    <w:rsid w:val="002C57AE"/>
    <w:rsid w:val="002D0D5F"/>
    <w:rsid w:val="002D12A0"/>
    <w:rsid w:val="002D712A"/>
    <w:rsid w:val="002E4835"/>
    <w:rsid w:val="002E7E55"/>
    <w:rsid w:val="002F05B9"/>
    <w:rsid w:val="002F2076"/>
    <w:rsid w:val="002F2BA1"/>
    <w:rsid w:val="00302329"/>
    <w:rsid w:val="00303CD9"/>
    <w:rsid w:val="00304184"/>
    <w:rsid w:val="00310328"/>
    <w:rsid w:val="00311D90"/>
    <w:rsid w:val="003147B9"/>
    <w:rsid w:val="00315B88"/>
    <w:rsid w:val="00316DC5"/>
    <w:rsid w:val="00325EF1"/>
    <w:rsid w:val="00326C66"/>
    <w:rsid w:val="00333803"/>
    <w:rsid w:val="003502DD"/>
    <w:rsid w:val="00350F10"/>
    <w:rsid w:val="0037103F"/>
    <w:rsid w:val="003865AB"/>
    <w:rsid w:val="00395E0E"/>
    <w:rsid w:val="00397668"/>
    <w:rsid w:val="003A11C5"/>
    <w:rsid w:val="003A13FF"/>
    <w:rsid w:val="003C149D"/>
    <w:rsid w:val="003C17D7"/>
    <w:rsid w:val="003E71F3"/>
    <w:rsid w:val="003F0668"/>
    <w:rsid w:val="003F2455"/>
    <w:rsid w:val="003F31D6"/>
    <w:rsid w:val="003F43CD"/>
    <w:rsid w:val="00400F79"/>
    <w:rsid w:val="00405002"/>
    <w:rsid w:val="004206B7"/>
    <w:rsid w:val="0045520B"/>
    <w:rsid w:val="004600C7"/>
    <w:rsid w:val="004620DD"/>
    <w:rsid w:val="00467422"/>
    <w:rsid w:val="004813B4"/>
    <w:rsid w:val="00485E48"/>
    <w:rsid w:val="0049181D"/>
    <w:rsid w:val="004A09C1"/>
    <w:rsid w:val="004A515E"/>
    <w:rsid w:val="004B3EEF"/>
    <w:rsid w:val="004C0121"/>
    <w:rsid w:val="004C08D2"/>
    <w:rsid w:val="004C7611"/>
    <w:rsid w:val="004D307D"/>
    <w:rsid w:val="004D6CEE"/>
    <w:rsid w:val="004E4067"/>
    <w:rsid w:val="004E7D5B"/>
    <w:rsid w:val="004F1DDD"/>
    <w:rsid w:val="005025C8"/>
    <w:rsid w:val="00504E13"/>
    <w:rsid w:val="00511208"/>
    <w:rsid w:val="005131D5"/>
    <w:rsid w:val="00520BE1"/>
    <w:rsid w:val="00524C28"/>
    <w:rsid w:val="00525170"/>
    <w:rsid w:val="005344B8"/>
    <w:rsid w:val="005360C4"/>
    <w:rsid w:val="005527CD"/>
    <w:rsid w:val="00552B64"/>
    <w:rsid w:val="00557538"/>
    <w:rsid w:val="00557EB3"/>
    <w:rsid w:val="005602E0"/>
    <w:rsid w:val="00563D88"/>
    <w:rsid w:val="00583FC0"/>
    <w:rsid w:val="00597D43"/>
    <w:rsid w:val="005A54A5"/>
    <w:rsid w:val="005A71F8"/>
    <w:rsid w:val="005B11C9"/>
    <w:rsid w:val="005B1335"/>
    <w:rsid w:val="005B1CC3"/>
    <w:rsid w:val="005B63D3"/>
    <w:rsid w:val="005C0B3F"/>
    <w:rsid w:val="005C5222"/>
    <w:rsid w:val="005E5C1A"/>
    <w:rsid w:val="006003EA"/>
    <w:rsid w:val="00616B80"/>
    <w:rsid w:val="006219A5"/>
    <w:rsid w:val="0062404B"/>
    <w:rsid w:val="0062765A"/>
    <w:rsid w:val="0064768C"/>
    <w:rsid w:val="00650B57"/>
    <w:rsid w:val="006521CD"/>
    <w:rsid w:val="00656408"/>
    <w:rsid w:val="00662871"/>
    <w:rsid w:val="00663CA4"/>
    <w:rsid w:val="006642F2"/>
    <w:rsid w:val="0066643D"/>
    <w:rsid w:val="00672094"/>
    <w:rsid w:val="006804E9"/>
    <w:rsid w:val="00684E7E"/>
    <w:rsid w:val="00687888"/>
    <w:rsid w:val="00691323"/>
    <w:rsid w:val="006A1CBB"/>
    <w:rsid w:val="006A7479"/>
    <w:rsid w:val="006A7B83"/>
    <w:rsid w:val="006B7AE3"/>
    <w:rsid w:val="006C0F77"/>
    <w:rsid w:val="006E3BA4"/>
    <w:rsid w:val="006F1F98"/>
    <w:rsid w:val="006F36BA"/>
    <w:rsid w:val="006F589F"/>
    <w:rsid w:val="007019B7"/>
    <w:rsid w:val="0070737A"/>
    <w:rsid w:val="007107C2"/>
    <w:rsid w:val="007110AD"/>
    <w:rsid w:val="0071359E"/>
    <w:rsid w:val="00715861"/>
    <w:rsid w:val="00716007"/>
    <w:rsid w:val="007258F6"/>
    <w:rsid w:val="0074701D"/>
    <w:rsid w:val="00752C4D"/>
    <w:rsid w:val="00753257"/>
    <w:rsid w:val="00760F00"/>
    <w:rsid w:val="00761CE0"/>
    <w:rsid w:val="00765721"/>
    <w:rsid w:val="0076597A"/>
    <w:rsid w:val="007704A5"/>
    <w:rsid w:val="00784485"/>
    <w:rsid w:val="007B11D6"/>
    <w:rsid w:val="007B5FEB"/>
    <w:rsid w:val="007C1295"/>
    <w:rsid w:val="007C2B57"/>
    <w:rsid w:val="007C3F67"/>
    <w:rsid w:val="007D5ECF"/>
    <w:rsid w:val="007E40D1"/>
    <w:rsid w:val="007F31AB"/>
    <w:rsid w:val="007F4ACC"/>
    <w:rsid w:val="008026B7"/>
    <w:rsid w:val="0080330B"/>
    <w:rsid w:val="00803756"/>
    <w:rsid w:val="00811AA1"/>
    <w:rsid w:val="0082332A"/>
    <w:rsid w:val="008314B9"/>
    <w:rsid w:val="00833211"/>
    <w:rsid w:val="0084332A"/>
    <w:rsid w:val="00847E7D"/>
    <w:rsid w:val="008555B6"/>
    <w:rsid w:val="008623C2"/>
    <w:rsid w:val="00867FC7"/>
    <w:rsid w:val="008736F3"/>
    <w:rsid w:val="00882244"/>
    <w:rsid w:val="0088234E"/>
    <w:rsid w:val="0088650C"/>
    <w:rsid w:val="00890CC5"/>
    <w:rsid w:val="0089249B"/>
    <w:rsid w:val="008947D7"/>
    <w:rsid w:val="00895E1A"/>
    <w:rsid w:val="008A0368"/>
    <w:rsid w:val="008A7F7E"/>
    <w:rsid w:val="008B2254"/>
    <w:rsid w:val="008C348F"/>
    <w:rsid w:val="008C7732"/>
    <w:rsid w:val="008D73B4"/>
    <w:rsid w:val="008E7E54"/>
    <w:rsid w:val="008F55B5"/>
    <w:rsid w:val="008F7E76"/>
    <w:rsid w:val="0090079C"/>
    <w:rsid w:val="0090422B"/>
    <w:rsid w:val="00910F45"/>
    <w:rsid w:val="00915BCC"/>
    <w:rsid w:val="0093431A"/>
    <w:rsid w:val="00937067"/>
    <w:rsid w:val="00937CD6"/>
    <w:rsid w:val="009520D6"/>
    <w:rsid w:val="00953BDC"/>
    <w:rsid w:val="00954682"/>
    <w:rsid w:val="0095482C"/>
    <w:rsid w:val="00957FEB"/>
    <w:rsid w:val="0096012C"/>
    <w:rsid w:val="00961042"/>
    <w:rsid w:val="00966C03"/>
    <w:rsid w:val="00971AB4"/>
    <w:rsid w:val="009771F0"/>
    <w:rsid w:val="00981349"/>
    <w:rsid w:val="0099538D"/>
    <w:rsid w:val="009954BB"/>
    <w:rsid w:val="009A0F4A"/>
    <w:rsid w:val="009A15D8"/>
    <w:rsid w:val="009A7B38"/>
    <w:rsid w:val="009B252E"/>
    <w:rsid w:val="009C0AC7"/>
    <w:rsid w:val="009C2ACB"/>
    <w:rsid w:val="009C3767"/>
    <w:rsid w:val="009C6B01"/>
    <w:rsid w:val="009F6068"/>
    <w:rsid w:val="00A15A36"/>
    <w:rsid w:val="00A2763A"/>
    <w:rsid w:val="00A35C9A"/>
    <w:rsid w:val="00A71687"/>
    <w:rsid w:val="00A7179B"/>
    <w:rsid w:val="00A754E8"/>
    <w:rsid w:val="00A80B59"/>
    <w:rsid w:val="00A80D4C"/>
    <w:rsid w:val="00A843E2"/>
    <w:rsid w:val="00A867C2"/>
    <w:rsid w:val="00A93134"/>
    <w:rsid w:val="00AA3D5C"/>
    <w:rsid w:val="00AB02CB"/>
    <w:rsid w:val="00AB7A47"/>
    <w:rsid w:val="00AD5436"/>
    <w:rsid w:val="00AD5DA3"/>
    <w:rsid w:val="00AE3215"/>
    <w:rsid w:val="00AE4567"/>
    <w:rsid w:val="00AF0135"/>
    <w:rsid w:val="00B12E9B"/>
    <w:rsid w:val="00B263FE"/>
    <w:rsid w:val="00B35E1E"/>
    <w:rsid w:val="00B46398"/>
    <w:rsid w:val="00B62332"/>
    <w:rsid w:val="00B6796E"/>
    <w:rsid w:val="00B70921"/>
    <w:rsid w:val="00B74947"/>
    <w:rsid w:val="00B75FEA"/>
    <w:rsid w:val="00B84D37"/>
    <w:rsid w:val="00B855F2"/>
    <w:rsid w:val="00B86716"/>
    <w:rsid w:val="00B90648"/>
    <w:rsid w:val="00B93C83"/>
    <w:rsid w:val="00B93E92"/>
    <w:rsid w:val="00BA2138"/>
    <w:rsid w:val="00BA5AAC"/>
    <w:rsid w:val="00BA604B"/>
    <w:rsid w:val="00BB0118"/>
    <w:rsid w:val="00BB4729"/>
    <w:rsid w:val="00BC1A91"/>
    <w:rsid w:val="00BD497D"/>
    <w:rsid w:val="00BD554E"/>
    <w:rsid w:val="00BE6B31"/>
    <w:rsid w:val="00BE6F91"/>
    <w:rsid w:val="00BE7C2A"/>
    <w:rsid w:val="00BF12D0"/>
    <w:rsid w:val="00BF51E7"/>
    <w:rsid w:val="00C000E5"/>
    <w:rsid w:val="00C003AB"/>
    <w:rsid w:val="00C04597"/>
    <w:rsid w:val="00C04678"/>
    <w:rsid w:val="00C04C13"/>
    <w:rsid w:val="00C101A1"/>
    <w:rsid w:val="00C11245"/>
    <w:rsid w:val="00C165A1"/>
    <w:rsid w:val="00C300D1"/>
    <w:rsid w:val="00C36300"/>
    <w:rsid w:val="00C40D8F"/>
    <w:rsid w:val="00C52CA5"/>
    <w:rsid w:val="00C52D67"/>
    <w:rsid w:val="00C64702"/>
    <w:rsid w:val="00C755E6"/>
    <w:rsid w:val="00C829D0"/>
    <w:rsid w:val="00C834F3"/>
    <w:rsid w:val="00C9034E"/>
    <w:rsid w:val="00CB225E"/>
    <w:rsid w:val="00CC16B5"/>
    <w:rsid w:val="00CD28A7"/>
    <w:rsid w:val="00CD53B6"/>
    <w:rsid w:val="00CE26DA"/>
    <w:rsid w:val="00CE2C33"/>
    <w:rsid w:val="00CF6DCE"/>
    <w:rsid w:val="00D1720E"/>
    <w:rsid w:val="00D21D04"/>
    <w:rsid w:val="00D21DAC"/>
    <w:rsid w:val="00D22D44"/>
    <w:rsid w:val="00D51815"/>
    <w:rsid w:val="00D60235"/>
    <w:rsid w:val="00D63305"/>
    <w:rsid w:val="00D65500"/>
    <w:rsid w:val="00D67493"/>
    <w:rsid w:val="00D70A13"/>
    <w:rsid w:val="00D94BD4"/>
    <w:rsid w:val="00D97207"/>
    <w:rsid w:val="00DA4C9B"/>
    <w:rsid w:val="00DB3FC0"/>
    <w:rsid w:val="00DC1798"/>
    <w:rsid w:val="00DC38FC"/>
    <w:rsid w:val="00DC7287"/>
    <w:rsid w:val="00DD6932"/>
    <w:rsid w:val="00DF6782"/>
    <w:rsid w:val="00E02A8A"/>
    <w:rsid w:val="00E060CF"/>
    <w:rsid w:val="00E307A1"/>
    <w:rsid w:val="00E45B62"/>
    <w:rsid w:val="00E66A89"/>
    <w:rsid w:val="00E70583"/>
    <w:rsid w:val="00E771B7"/>
    <w:rsid w:val="00E90F70"/>
    <w:rsid w:val="00E910BD"/>
    <w:rsid w:val="00EA32D5"/>
    <w:rsid w:val="00EA6214"/>
    <w:rsid w:val="00EC427E"/>
    <w:rsid w:val="00EC4C10"/>
    <w:rsid w:val="00EC5003"/>
    <w:rsid w:val="00ED2A9C"/>
    <w:rsid w:val="00EE1034"/>
    <w:rsid w:val="00EF7FB8"/>
    <w:rsid w:val="00F11C90"/>
    <w:rsid w:val="00F216EF"/>
    <w:rsid w:val="00F3366E"/>
    <w:rsid w:val="00F514B4"/>
    <w:rsid w:val="00F6499E"/>
    <w:rsid w:val="00F74C43"/>
    <w:rsid w:val="00F82695"/>
    <w:rsid w:val="00F841C2"/>
    <w:rsid w:val="00F926FE"/>
    <w:rsid w:val="00FA1257"/>
    <w:rsid w:val="00FB0515"/>
    <w:rsid w:val="00FB5FA6"/>
    <w:rsid w:val="00FC1D94"/>
    <w:rsid w:val="00FD1C60"/>
    <w:rsid w:val="00FD3127"/>
    <w:rsid w:val="00FE3180"/>
    <w:rsid w:val="00FF5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F4B6B"/>
  <w15:docId w15:val="{7C3CAB47-D146-42F5-A633-9F1959B1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54BB"/>
    <w:pPr>
      <w:spacing w:after="0" w:line="240" w:lineRule="auto"/>
    </w:pPr>
    <w:rPr>
      <w:rFonts w:ascii="Arial" w:hAnsi="Arial"/>
      <w:sz w:val="20"/>
    </w:rPr>
  </w:style>
  <w:style w:type="paragraph" w:styleId="Kop1">
    <w:name w:val="heading 1"/>
    <w:basedOn w:val="Standaard"/>
    <w:next w:val="Standaard"/>
    <w:link w:val="Kop1Char"/>
    <w:uiPriority w:val="9"/>
    <w:qFormat/>
    <w:rsid w:val="00F82695"/>
    <w:pPr>
      <w:keepNext/>
      <w:keepLines/>
      <w:outlineLvl w:val="0"/>
    </w:pPr>
    <w:rPr>
      <w:rFonts w:eastAsiaTheme="majorEastAsia" w:cstheme="majorBidi"/>
      <w:bCs/>
      <w:i/>
      <w:color w:val="FF6600"/>
      <w:szCs w:val="28"/>
    </w:rPr>
  </w:style>
  <w:style w:type="paragraph" w:styleId="Kop2">
    <w:name w:val="heading 2"/>
    <w:basedOn w:val="Standaard"/>
    <w:next w:val="Standaard"/>
    <w:link w:val="Kop2Char"/>
    <w:uiPriority w:val="9"/>
    <w:unhideWhenUsed/>
    <w:qFormat/>
    <w:rsid w:val="00AB7A47"/>
    <w:pPr>
      <w:keepNext/>
      <w:keepLines/>
      <w:spacing w:before="200"/>
      <w:outlineLvl w:val="1"/>
    </w:pPr>
    <w:rPr>
      <w:rFonts w:eastAsiaTheme="majorEastAsia" w:cstheme="majorBidi"/>
      <w:b/>
      <w:bCs/>
      <w:color w:val="4F81BD" w:themeColor="accent1"/>
      <w:sz w:val="24"/>
      <w:szCs w:val="26"/>
    </w:rPr>
  </w:style>
  <w:style w:type="paragraph" w:styleId="Kop3">
    <w:name w:val="heading 3"/>
    <w:basedOn w:val="Standaard"/>
    <w:next w:val="Standaard"/>
    <w:link w:val="Kop3Char"/>
    <w:uiPriority w:val="9"/>
    <w:unhideWhenUsed/>
    <w:qFormat/>
    <w:rsid w:val="00AB7A47"/>
    <w:pPr>
      <w:keepNext/>
      <w:keepLines/>
      <w:spacing w:before="200"/>
      <w:outlineLvl w:val="2"/>
    </w:pPr>
    <w:rPr>
      <w:rFonts w:eastAsiaTheme="majorEastAsia" w:cstheme="majorBidi"/>
      <w:bCs/>
      <w:i/>
      <w:color w:val="4F81BD" w:themeColor="accent1"/>
    </w:rPr>
  </w:style>
  <w:style w:type="paragraph" w:styleId="Kop4">
    <w:name w:val="heading 4"/>
    <w:basedOn w:val="Standaard"/>
    <w:next w:val="Standaard"/>
    <w:link w:val="Kop4Char"/>
    <w:uiPriority w:val="9"/>
    <w:unhideWhenUsed/>
    <w:qFormat/>
    <w:rsid w:val="00AB7A47"/>
    <w:pPr>
      <w:keepNext/>
      <w:keepLines/>
      <w:spacing w:before="200"/>
      <w:outlineLvl w:val="3"/>
    </w:pPr>
    <w:rPr>
      <w:rFonts w:eastAsiaTheme="majorEastAsia" w:cstheme="majorBidi"/>
      <w:bCs/>
      <w:iCs/>
      <w:color w:val="4F81BD" w:themeColor="accent1"/>
    </w:rPr>
  </w:style>
  <w:style w:type="paragraph" w:styleId="Kop5">
    <w:name w:val="heading 5"/>
    <w:basedOn w:val="Standaard"/>
    <w:next w:val="Standaard"/>
    <w:link w:val="Kop5Char"/>
    <w:uiPriority w:val="9"/>
    <w:unhideWhenUsed/>
    <w:qFormat/>
    <w:rsid w:val="00AB7A47"/>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AB7A47"/>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B7A47"/>
    <w:pPr>
      <w:keepNext/>
      <w:keepLines/>
      <w:spacing w:before="20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82695"/>
    <w:rPr>
      <w:rFonts w:ascii="Arial" w:eastAsiaTheme="majorEastAsia" w:hAnsi="Arial" w:cstheme="majorBidi"/>
      <w:bCs/>
      <w:i/>
      <w:color w:val="FF6600"/>
      <w:sz w:val="20"/>
      <w:szCs w:val="28"/>
    </w:rPr>
  </w:style>
  <w:style w:type="character" w:customStyle="1" w:styleId="Kop2Char">
    <w:name w:val="Kop 2 Char"/>
    <w:basedOn w:val="Standaardalinea-lettertype"/>
    <w:link w:val="Kop2"/>
    <w:uiPriority w:val="9"/>
    <w:rsid w:val="00AB7A47"/>
    <w:rPr>
      <w:rFonts w:eastAsiaTheme="majorEastAsia" w:cstheme="majorBidi"/>
      <w:b/>
      <w:bCs/>
      <w:color w:val="4F81BD" w:themeColor="accent1"/>
      <w:sz w:val="24"/>
      <w:szCs w:val="26"/>
    </w:rPr>
  </w:style>
  <w:style w:type="character" w:customStyle="1" w:styleId="Kop3Char">
    <w:name w:val="Kop 3 Char"/>
    <w:basedOn w:val="Standaardalinea-lettertype"/>
    <w:link w:val="Kop3"/>
    <w:uiPriority w:val="9"/>
    <w:rsid w:val="00AB7A47"/>
    <w:rPr>
      <w:rFonts w:eastAsiaTheme="majorEastAsia" w:cstheme="majorBidi"/>
      <w:bCs/>
      <w:i/>
      <w:color w:val="4F81BD" w:themeColor="accent1"/>
    </w:rPr>
  </w:style>
  <w:style w:type="character" w:customStyle="1" w:styleId="Kop4Char">
    <w:name w:val="Kop 4 Char"/>
    <w:basedOn w:val="Standaardalinea-lettertype"/>
    <w:link w:val="Kop4"/>
    <w:uiPriority w:val="9"/>
    <w:rsid w:val="00AB7A47"/>
    <w:rPr>
      <w:rFonts w:eastAsiaTheme="majorEastAsia" w:cstheme="majorBidi"/>
      <w:bCs/>
      <w:iCs/>
      <w:color w:val="4F81BD" w:themeColor="accent1"/>
    </w:rPr>
  </w:style>
  <w:style w:type="character" w:customStyle="1" w:styleId="Kop5Char">
    <w:name w:val="Kop 5 Char"/>
    <w:basedOn w:val="Standaardalinea-lettertype"/>
    <w:link w:val="Kop5"/>
    <w:uiPriority w:val="9"/>
    <w:rsid w:val="00AB7A47"/>
    <w:rPr>
      <w:rFonts w:eastAsiaTheme="majorEastAsia" w:cstheme="majorBidi"/>
      <w:color w:val="243F60" w:themeColor="accent1" w:themeShade="7F"/>
    </w:rPr>
  </w:style>
  <w:style w:type="character" w:customStyle="1" w:styleId="Kop6Char">
    <w:name w:val="Kop 6 Char"/>
    <w:basedOn w:val="Standaardalinea-lettertype"/>
    <w:link w:val="Kop6"/>
    <w:uiPriority w:val="9"/>
    <w:rsid w:val="00AB7A47"/>
    <w:rPr>
      <w:rFonts w:eastAsiaTheme="majorEastAsia" w:cstheme="majorBidi"/>
      <w:i/>
      <w:iCs/>
      <w:color w:val="243F60" w:themeColor="accent1" w:themeShade="7F"/>
    </w:rPr>
  </w:style>
  <w:style w:type="paragraph" w:styleId="Titel">
    <w:name w:val="Title"/>
    <w:basedOn w:val="Standaard"/>
    <w:next w:val="Standaard"/>
    <w:link w:val="TitelChar"/>
    <w:uiPriority w:val="10"/>
    <w:qFormat/>
    <w:rsid w:val="00C11245"/>
    <w:pPr>
      <w:pBdr>
        <w:bottom w:val="single" w:sz="8" w:space="4" w:color="4F81BD" w:themeColor="accent1"/>
      </w:pBdr>
      <w:spacing w:after="12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rsid w:val="00C11245"/>
    <w:rPr>
      <w:rFonts w:asciiTheme="majorHAnsi" w:eastAsiaTheme="majorEastAsia" w:hAnsiTheme="majorHAnsi" w:cstheme="majorBidi"/>
      <w:color w:val="17365D" w:themeColor="text2" w:themeShade="BF"/>
      <w:spacing w:val="5"/>
      <w:kern w:val="28"/>
      <w:sz w:val="36"/>
      <w:szCs w:val="52"/>
    </w:rPr>
  </w:style>
  <w:style w:type="paragraph" w:styleId="Ondertitel">
    <w:name w:val="Subtitle"/>
    <w:basedOn w:val="Standaard"/>
    <w:next w:val="Standaard"/>
    <w:link w:val="OndertitelChar"/>
    <w:uiPriority w:val="11"/>
    <w:qFormat/>
    <w:rsid w:val="00C11245"/>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C11245"/>
    <w:rPr>
      <w:rFonts w:asciiTheme="majorHAnsi" w:eastAsiaTheme="majorEastAsia" w:hAnsiTheme="majorHAnsi" w:cstheme="majorBidi"/>
      <w:i/>
      <w:iCs/>
      <w:color w:val="4F81BD" w:themeColor="accent1"/>
      <w:spacing w:val="15"/>
      <w:szCs w:val="24"/>
    </w:rPr>
  </w:style>
  <w:style w:type="paragraph" w:styleId="Lijstalinea">
    <w:name w:val="List Paragraph"/>
    <w:basedOn w:val="Standaard"/>
    <w:uiPriority w:val="34"/>
    <w:qFormat/>
    <w:rsid w:val="00C11245"/>
    <w:pPr>
      <w:ind w:left="720"/>
      <w:contextualSpacing/>
    </w:pPr>
  </w:style>
  <w:style w:type="paragraph" w:styleId="Koptekst">
    <w:name w:val="header"/>
    <w:basedOn w:val="Standaard"/>
    <w:link w:val="KoptekstChar"/>
    <w:uiPriority w:val="99"/>
    <w:unhideWhenUsed/>
    <w:rsid w:val="00C11245"/>
    <w:pPr>
      <w:tabs>
        <w:tab w:val="center" w:pos="4536"/>
        <w:tab w:val="right" w:pos="9072"/>
      </w:tabs>
    </w:pPr>
  </w:style>
  <w:style w:type="character" w:customStyle="1" w:styleId="KoptekstChar">
    <w:name w:val="Koptekst Char"/>
    <w:basedOn w:val="Standaardalinea-lettertype"/>
    <w:link w:val="Koptekst"/>
    <w:uiPriority w:val="99"/>
    <w:rsid w:val="00C11245"/>
  </w:style>
  <w:style w:type="paragraph" w:styleId="Voettekst">
    <w:name w:val="footer"/>
    <w:basedOn w:val="Standaard"/>
    <w:link w:val="VoettekstChar"/>
    <w:uiPriority w:val="99"/>
    <w:unhideWhenUsed/>
    <w:rsid w:val="00C11245"/>
    <w:pPr>
      <w:tabs>
        <w:tab w:val="center" w:pos="4536"/>
        <w:tab w:val="right" w:pos="9072"/>
      </w:tabs>
    </w:pPr>
  </w:style>
  <w:style w:type="character" w:customStyle="1" w:styleId="VoettekstChar">
    <w:name w:val="Voettekst Char"/>
    <w:basedOn w:val="Standaardalinea-lettertype"/>
    <w:link w:val="Voettekst"/>
    <w:uiPriority w:val="99"/>
    <w:rsid w:val="00C11245"/>
  </w:style>
  <w:style w:type="character" w:customStyle="1" w:styleId="Kop7Char">
    <w:name w:val="Kop 7 Char"/>
    <w:basedOn w:val="Standaardalinea-lettertype"/>
    <w:link w:val="Kop7"/>
    <w:uiPriority w:val="9"/>
    <w:semiHidden/>
    <w:rsid w:val="00AB7A47"/>
    <w:rPr>
      <w:rFonts w:eastAsiaTheme="majorEastAsia" w:cstheme="majorBidi"/>
      <w:i/>
      <w:iCs/>
      <w:color w:val="404040" w:themeColor="text1" w:themeTint="BF"/>
    </w:rPr>
  </w:style>
  <w:style w:type="paragraph" w:customStyle="1" w:styleId="TOCArtikel">
    <w:name w:val="TOCArtikel"/>
    <w:basedOn w:val="Standaard"/>
    <w:link w:val="TOCArtikelChar"/>
    <w:qFormat/>
    <w:rsid w:val="004620DD"/>
    <w:rPr>
      <w:sz w:val="24"/>
    </w:rPr>
  </w:style>
  <w:style w:type="paragraph" w:customStyle="1" w:styleId="TOCCategorie">
    <w:name w:val="TOCCategorie"/>
    <w:basedOn w:val="Standaard"/>
    <w:link w:val="TOCCategorieChar"/>
    <w:qFormat/>
    <w:rsid w:val="004620DD"/>
    <w:pPr>
      <w:spacing w:before="120" w:after="120"/>
    </w:pPr>
    <w:rPr>
      <w:b/>
      <w:bCs/>
      <w:sz w:val="24"/>
      <w:szCs w:val="26"/>
    </w:rPr>
  </w:style>
  <w:style w:type="character" w:customStyle="1" w:styleId="TOCArtikelChar">
    <w:name w:val="TOCArtikel Char"/>
    <w:basedOn w:val="Standaardalinea-lettertype"/>
    <w:link w:val="TOCArtikel"/>
    <w:rsid w:val="004620DD"/>
    <w:rPr>
      <w:sz w:val="24"/>
    </w:rPr>
  </w:style>
  <w:style w:type="character" w:customStyle="1" w:styleId="TOCCategorieChar">
    <w:name w:val="TOCCategorie Char"/>
    <w:basedOn w:val="TOCArtikelChar"/>
    <w:link w:val="TOCCategorie"/>
    <w:rsid w:val="004620DD"/>
    <w:rPr>
      <w:b/>
      <w:bCs/>
      <w:sz w:val="24"/>
      <w:szCs w:val="26"/>
    </w:rPr>
  </w:style>
  <w:style w:type="paragraph" w:customStyle="1" w:styleId="TOCLink">
    <w:name w:val="TOCLink"/>
    <w:basedOn w:val="TOCArtikel"/>
    <w:link w:val="TOCLinkChar"/>
    <w:rsid w:val="00954682"/>
    <w:pPr>
      <w:ind w:firstLine="708"/>
    </w:pPr>
  </w:style>
  <w:style w:type="character" w:customStyle="1" w:styleId="TOCLinkChar">
    <w:name w:val="TOCLink Char"/>
    <w:basedOn w:val="TOCArtikelChar"/>
    <w:link w:val="TOCLink"/>
    <w:rsid w:val="00954682"/>
    <w:rPr>
      <w:rFonts w:eastAsiaTheme="majorEastAsia" w:cstheme="majorBidi"/>
      <w:b w:val="0"/>
      <w:bCs w:val="0"/>
      <w:color w:val="365F91" w:themeColor="accent1" w:themeShade="BF"/>
      <w:sz w:val="20"/>
      <w:szCs w:val="28"/>
    </w:rPr>
  </w:style>
  <w:style w:type="character" w:styleId="Hyperlink">
    <w:name w:val="Hyperlink"/>
    <w:basedOn w:val="Standaardalinea-lettertype"/>
    <w:uiPriority w:val="99"/>
    <w:unhideWhenUsed/>
    <w:rsid w:val="00B93C83"/>
    <w:rPr>
      <w:color w:val="0000FF" w:themeColor="hyperlink"/>
      <w:u w:val="single"/>
    </w:rPr>
  </w:style>
  <w:style w:type="character" w:customStyle="1" w:styleId="apple-converted-space">
    <w:name w:val="apple-converted-space"/>
    <w:basedOn w:val="Standaardalinea-lettertype"/>
    <w:rsid w:val="00656408"/>
  </w:style>
  <w:style w:type="character" w:styleId="GevolgdeHyperlink">
    <w:name w:val="FollowedHyperlink"/>
    <w:basedOn w:val="Standaardalinea-lettertype"/>
    <w:uiPriority w:val="99"/>
    <w:semiHidden/>
    <w:unhideWhenUsed/>
    <w:rsid w:val="006219A5"/>
    <w:rPr>
      <w:color w:val="800080" w:themeColor="followedHyperlink"/>
      <w:u w:val="single"/>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uiPriority w:val="34"/>
    <w:qFormat/>
    <w:rsid w:val="00DF064E"/>
    <w:pPr>
      <w:ind w:left="720"/>
      <w:contextualSpacing/>
    </w:pPr>
  </w:style>
  <w:style w:type="paragraph" w:customStyle="1" w:styleId="TitlePHPDOCX1">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1"/>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1"/>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paragraph" w:styleId="Ballontekst">
    <w:name w:val="Balloon Text"/>
    <w:basedOn w:val="Standaard"/>
    <w:link w:val="BallontekstChar"/>
    <w:uiPriority w:val="99"/>
    <w:semiHidden/>
    <w:unhideWhenUsed/>
    <w:rsid w:val="000064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F9"/>
    <w:rPr>
      <w:rFonts w:ascii="Segoe UI" w:hAnsi="Segoe UI" w:cs="Segoe UI"/>
      <w:sz w:val="18"/>
      <w:szCs w:val="18"/>
    </w:rPr>
  </w:style>
  <w:style w:type="character" w:styleId="Verwijzingopmerking">
    <w:name w:val="annotation reference"/>
    <w:basedOn w:val="Standaardalinea-lettertype"/>
    <w:uiPriority w:val="99"/>
    <w:semiHidden/>
    <w:unhideWhenUsed/>
    <w:rsid w:val="00405002"/>
    <w:rPr>
      <w:sz w:val="16"/>
      <w:szCs w:val="16"/>
    </w:rPr>
  </w:style>
  <w:style w:type="paragraph" w:styleId="Tekstopmerking">
    <w:name w:val="annotation text"/>
    <w:basedOn w:val="Standaard"/>
    <w:link w:val="TekstopmerkingChar"/>
    <w:uiPriority w:val="99"/>
    <w:semiHidden/>
    <w:unhideWhenUsed/>
    <w:rsid w:val="00405002"/>
    <w:rPr>
      <w:szCs w:val="20"/>
    </w:rPr>
  </w:style>
  <w:style w:type="character" w:customStyle="1" w:styleId="TekstopmerkingChar">
    <w:name w:val="Tekst opmerking Char"/>
    <w:basedOn w:val="Standaardalinea-lettertype"/>
    <w:link w:val="Tekstopmerking"/>
    <w:uiPriority w:val="99"/>
    <w:semiHidden/>
    <w:rsid w:val="00405002"/>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05002"/>
    <w:rPr>
      <w:b/>
      <w:bCs/>
    </w:rPr>
  </w:style>
  <w:style w:type="character" w:customStyle="1" w:styleId="OnderwerpvanopmerkingChar">
    <w:name w:val="Onderwerp van opmerking Char"/>
    <w:basedOn w:val="TekstopmerkingChar"/>
    <w:link w:val="Onderwerpvanopmerking"/>
    <w:uiPriority w:val="99"/>
    <w:semiHidden/>
    <w:rsid w:val="00405002"/>
    <w:rPr>
      <w:rFonts w:ascii="Arial" w:hAnsi="Arial"/>
      <w:b/>
      <w:bCs/>
      <w:sz w:val="20"/>
      <w:szCs w:val="20"/>
    </w:rPr>
  </w:style>
  <w:style w:type="table" w:styleId="Tabelraster">
    <w:name w:val="Table Grid"/>
    <w:basedOn w:val="Standaardtabel"/>
    <w:uiPriority w:val="39"/>
    <w:rsid w:val="006E3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90648"/>
    <w:rPr>
      <w:color w:val="605E5C"/>
      <w:shd w:val="clear" w:color="auto" w:fill="E1DFDD"/>
    </w:rPr>
  </w:style>
  <w:style w:type="paragraph" w:customStyle="1" w:styleId="Default">
    <w:name w:val="Default"/>
    <w:rsid w:val="00BA604B"/>
    <w:pPr>
      <w:autoSpaceDE w:val="0"/>
      <w:autoSpaceDN w:val="0"/>
      <w:adjustRightInd w:val="0"/>
      <w:spacing w:after="0" w:line="240" w:lineRule="auto"/>
    </w:pPr>
    <w:rPr>
      <w:rFonts w:ascii="Arial" w:hAnsi="Arial" w:cs="Arial"/>
      <w:color w:val="000000"/>
      <w:sz w:val="24"/>
      <w:szCs w:val="24"/>
      <w:lang w:eastAsia="en-US"/>
    </w:rPr>
  </w:style>
  <w:style w:type="paragraph" w:styleId="Geenafstand">
    <w:name w:val="No Spacing"/>
    <w:uiPriority w:val="1"/>
    <w:qFormat/>
    <w:rsid w:val="00086A19"/>
    <w:pPr>
      <w:spacing w:after="0" w:line="240" w:lineRule="auto"/>
    </w:pPr>
    <w:rPr>
      <w:rFonts w:ascii="Arial" w:hAnsi="Arial"/>
      <w:sz w:val="20"/>
    </w:rPr>
  </w:style>
  <w:style w:type="paragraph" w:styleId="Normaalweb">
    <w:name w:val="Normal (Web)"/>
    <w:basedOn w:val="Standaard"/>
    <w:uiPriority w:val="99"/>
    <w:semiHidden/>
    <w:unhideWhenUsed/>
    <w:rsid w:val="00A867C2"/>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A867C2"/>
    <w:rPr>
      <w:b/>
      <w:bCs/>
    </w:rPr>
  </w:style>
  <w:style w:type="paragraph" w:styleId="Voetnoottekst">
    <w:name w:val="footnote text"/>
    <w:basedOn w:val="Standaard"/>
    <w:link w:val="VoetnoottekstChar"/>
    <w:uiPriority w:val="99"/>
    <w:semiHidden/>
    <w:unhideWhenUsed/>
    <w:rsid w:val="008C348F"/>
    <w:rPr>
      <w:rFonts w:ascii="PostNL" w:eastAsia="Times New Roman" w:hAnsi="PostNL" w:cs="Times New Roman"/>
      <w:spacing w:val="4"/>
      <w:szCs w:val="20"/>
      <w:lang w:eastAsia="en-US"/>
    </w:rPr>
  </w:style>
  <w:style w:type="character" w:customStyle="1" w:styleId="VoetnoottekstChar">
    <w:name w:val="Voetnoottekst Char"/>
    <w:basedOn w:val="Standaardalinea-lettertype"/>
    <w:link w:val="Voetnoottekst"/>
    <w:uiPriority w:val="99"/>
    <w:semiHidden/>
    <w:rsid w:val="008C348F"/>
    <w:rPr>
      <w:rFonts w:ascii="PostNL" w:eastAsia="Times New Roman" w:hAnsi="PostNL" w:cs="Times New Roman"/>
      <w:spacing w:val="4"/>
      <w:sz w:val="20"/>
      <w:szCs w:val="20"/>
      <w:lang w:eastAsia="en-US"/>
    </w:rPr>
  </w:style>
  <w:style w:type="character" w:styleId="Voetnootmarkering">
    <w:name w:val="footnote reference"/>
    <w:basedOn w:val="Standaardalinea-lettertype"/>
    <w:uiPriority w:val="99"/>
    <w:semiHidden/>
    <w:unhideWhenUsed/>
    <w:rsid w:val="008C3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5637">
      <w:bodyDiv w:val="1"/>
      <w:marLeft w:val="0"/>
      <w:marRight w:val="0"/>
      <w:marTop w:val="0"/>
      <w:marBottom w:val="0"/>
      <w:divBdr>
        <w:top w:val="none" w:sz="0" w:space="0" w:color="auto"/>
        <w:left w:val="none" w:sz="0" w:space="0" w:color="auto"/>
        <w:bottom w:val="none" w:sz="0" w:space="0" w:color="auto"/>
        <w:right w:val="none" w:sz="0" w:space="0" w:color="auto"/>
      </w:divBdr>
    </w:div>
    <w:div w:id="323512786">
      <w:bodyDiv w:val="1"/>
      <w:marLeft w:val="0"/>
      <w:marRight w:val="0"/>
      <w:marTop w:val="0"/>
      <w:marBottom w:val="0"/>
      <w:divBdr>
        <w:top w:val="none" w:sz="0" w:space="0" w:color="auto"/>
        <w:left w:val="none" w:sz="0" w:space="0" w:color="auto"/>
        <w:bottom w:val="none" w:sz="0" w:space="0" w:color="auto"/>
        <w:right w:val="none" w:sz="0" w:space="0" w:color="auto"/>
      </w:divBdr>
    </w:div>
    <w:div w:id="600407541">
      <w:bodyDiv w:val="1"/>
      <w:marLeft w:val="0"/>
      <w:marRight w:val="0"/>
      <w:marTop w:val="0"/>
      <w:marBottom w:val="0"/>
      <w:divBdr>
        <w:top w:val="none" w:sz="0" w:space="0" w:color="auto"/>
        <w:left w:val="none" w:sz="0" w:space="0" w:color="auto"/>
        <w:bottom w:val="none" w:sz="0" w:space="0" w:color="auto"/>
        <w:right w:val="none" w:sz="0" w:space="0" w:color="auto"/>
      </w:divBdr>
    </w:div>
    <w:div w:id="1469736916">
      <w:bodyDiv w:val="1"/>
      <w:marLeft w:val="0"/>
      <w:marRight w:val="0"/>
      <w:marTop w:val="0"/>
      <w:marBottom w:val="0"/>
      <w:divBdr>
        <w:top w:val="none" w:sz="0" w:space="0" w:color="auto"/>
        <w:left w:val="none" w:sz="0" w:space="0" w:color="auto"/>
        <w:bottom w:val="none" w:sz="0" w:space="0" w:color="auto"/>
        <w:right w:val="none" w:sz="0" w:space="0" w:color="auto"/>
      </w:divBdr>
    </w:div>
    <w:div w:id="1504784978">
      <w:bodyDiv w:val="1"/>
      <w:marLeft w:val="0"/>
      <w:marRight w:val="0"/>
      <w:marTop w:val="0"/>
      <w:marBottom w:val="0"/>
      <w:divBdr>
        <w:top w:val="none" w:sz="0" w:space="0" w:color="auto"/>
        <w:left w:val="none" w:sz="0" w:space="0" w:color="auto"/>
        <w:bottom w:val="none" w:sz="0" w:space="0" w:color="auto"/>
        <w:right w:val="none" w:sz="0" w:space="0" w:color="auto"/>
      </w:divBdr>
    </w:div>
    <w:div w:id="191138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hyperlink" Target="http://www.autoriteitpersoonsgegevens.nl" TargetMode="Externa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0AE3B-BA80-4B7C-988F-312517F750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3E133-834A-44F8-8113-D6EB356B16FD}">
  <ds:schemaRefs>
    <ds:schemaRef ds:uri="http://schemas.openxmlformats.org/officeDocument/2006/bibliography"/>
  </ds:schemaRefs>
</ds:datastoreItem>
</file>

<file path=customXml/itemProps3.xml><?xml version="1.0" encoding="utf-8"?>
<ds:datastoreItem xmlns:ds="http://schemas.openxmlformats.org/officeDocument/2006/customXml" ds:itemID="{E498AD2A-F728-4A08-9A18-48E7B85AB221}">
  <ds:schemaRefs>
    <ds:schemaRef ds:uri="http://schemas.microsoft.com/sharepoint/v3/contenttype/forms"/>
  </ds:schemaRefs>
</ds:datastoreItem>
</file>

<file path=customXml/itemProps4.xml><?xml version="1.0" encoding="utf-8"?>
<ds:datastoreItem xmlns:ds="http://schemas.openxmlformats.org/officeDocument/2006/customXml" ds:itemID="{D63DCEC7-75FA-4634-8748-8F9BAEE99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2347</Words>
  <Characters>12913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Privacystatement arbodienst</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Privacystatement arbodienst</dc:title>
  <dc:subject/>
  <dc:creator>Ursula Kloosterman | SVC</dc:creator>
  <cp:keywords/>
  <dc:description/>
  <cp:lastModifiedBy>Arvin Khozooei</cp:lastModifiedBy>
  <cp:revision>24</cp:revision>
  <cp:lastPrinted>2020-06-30T10:26:00Z</cp:lastPrinted>
  <dcterms:created xsi:type="dcterms:W3CDTF">2020-06-23T17:20:00Z</dcterms:created>
  <dcterms:modified xsi:type="dcterms:W3CDTF">2020-07-08T11:13:00Z</dcterms:modified>
  <cp:category>Privacy</cp:category>
  <cp:contentStatus>Gepubliceerd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