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59F5" w14:textId="77777777" w:rsidR="002D25DD" w:rsidRPr="00B00E16" w:rsidRDefault="002D25DD" w:rsidP="002D25DD">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2C780DE3" wp14:editId="14B97930">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2ED5EF6F" w14:textId="77777777" w:rsidR="002D25DD" w:rsidRPr="00B00E16" w:rsidRDefault="002D25DD" w:rsidP="002D25DD"/>
    <w:p w14:paraId="604F5096" w14:textId="77777777" w:rsidR="002D25DD" w:rsidRPr="00B00E16" w:rsidRDefault="002D25DD" w:rsidP="002D25DD"/>
    <w:p w14:paraId="5DD36D79" w14:textId="77777777" w:rsidR="002D25DD" w:rsidRDefault="002D25DD" w:rsidP="002D25DD">
      <w:pPr>
        <w:pStyle w:val="Koptekst"/>
        <w:spacing w:line="276" w:lineRule="auto"/>
        <w:jc w:val="center"/>
        <w:rPr>
          <w:rFonts w:cstheme="minorHAnsi"/>
          <w:b/>
          <w:bCs/>
          <w:color w:val="004B7D"/>
          <w:sz w:val="56"/>
          <w:szCs w:val="56"/>
        </w:rPr>
      </w:pPr>
    </w:p>
    <w:p w14:paraId="23DA8B46" w14:textId="77777777" w:rsidR="002D25DD" w:rsidRPr="00B00E16" w:rsidRDefault="002D25DD" w:rsidP="002D25DD">
      <w:pPr>
        <w:pStyle w:val="Koptekst"/>
        <w:spacing w:line="276" w:lineRule="auto"/>
        <w:jc w:val="center"/>
        <w:rPr>
          <w:rFonts w:cstheme="minorHAnsi"/>
          <w:b/>
          <w:bCs/>
          <w:color w:val="004B7D"/>
          <w:sz w:val="56"/>
          <w:szCs w:val="56"/>
        </w:rPr>
      </w:pPr>
    </w:p>
    <w:p w14:paraId="121DD200" w14:textId="77777777" w:rsidR="002D25DD" w:rsidRPr="00B00E16" w:rsidRDefault="002D25DD" w:rsidP="002D25DD">
      <w:pPr>
        <w:pStyle w:val="Koptekst"/>
        <w:spacing w:line="276" w:lineRule="auto"/>
        <w:jc w:val="center"/>
        <w:rPr>
          <w:rFonts w:cstheme="minorHAnsi"/>
          <w:b/>
          <w:bCs/>
          <w:color w:val="004B7D"/>
          <w:sz w:val="56"/>
          <w:szCs w:val="56"/>
        </w:rPr>
      </w:pPr>
    </w:p>
    <w:p w14:paraId="1D0E0E1D" w14:textId="696114C8" w:rsidR="002D25DD" w:rsidRPr="00B00E16" w:rsidRDefault="002D25DD" w:rsidP="002D25DD">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Mobile Device Management</w:t>
      </w:r>
    </w:p>
    <w:p w14:paraId="1561373E" w14:textId="297FC7AA" w:rsidR="009333B5" w:rsidRDefault="006046E6" w:rsidP="002D25DD">
      <w:pPr>
        <w:pStyle w:val="Koptekst"/>
        <w:spacing w:line="276" w:lineRule="auto"/>
        <w:jc w:val="center"/>
        <w:rPr>
          <w:rFonts w:ascii="Fira Sans" w:hAnsi="Fira Sans" w:cstheme="minorHAnsi"/>
          <w:color w:val="004B7D"/>
          <w:sz w:val="32"/>
          <w:szCs w:val="32"/>
        </w:rPr>
      </w:pPr>
      <w:r>
        <w:rPr>
          <w:rFonts w:ascii="Fira Sans" w:hAnsi="Fira Sans" w:cstheme="minorHAnsi"/>
          <w:color w:val="004B7D"/>
          <w:sz w:val="32"/>
          <w:szCs w:val="32"/>
        </w:rPr>
        <w:t>Handreiking</w:t>
      </w:r>
      <w:r w:rsidR="00552C00">
        <w:rPr>
          <w:rFonts w:ascii="Fira Sans" w:hAnsi="Fira Sans" w:cstheme="minorHAnsi"/>
          <w:color w:val="004B7D"/>
          <w:sz w:val="32"/>
          <w:szCs w:val="32"/>
        </w:rPr>
        <w:t xml:space="preserve"> </w:t>
      </w:r>
      <w:r w:rsidR="002D25DD">
        <w:rPr>
          <w:rFonts w:ascii="Fira Sans" w:hAnsi="Fira Sans" w:cstheme="minorHAnsi"/>
          <w:color w:val="004B7D"/>
          <w:sz w:val="32"/>
          <w:szCs w:val="32"/>
        </w:rPr>
        <w:t>aangeleverd door</w:t>
      </w:r>
      <w:r w:rsidR="002D25DD" w:rsidRPr="00B00E16">
        <w:rPr>
          <w:rFonts w:ascii="Fira Sans" w:hAnsi="Fira Sans" w:cstheme="minorHAnsi"/>
          <w:color w:val="004B7D"/>
          <w:sz w:val="32"/>
          <w:szCs w:val="32"/>
        </w:rPr>
        <w:t xml:space="preserve"> </w:t>
      </w:r>
      <w:r w:rsidR="002D25DD">
        <w:rPr>
          <w:rFonts w:ascii="Fira Sans" w:hAnsi="Fira Sans" w:cstheme="minorHAnsi"/>
          <w:color w:val="004B7D"/>
          <w:sz w:val="32"/>
          <w:szCs w:val="32"/>
        </w:rPr>
        <w:t xml:space="preserve">Lumen Group </w:t>
      </w:r>
      <w:r w:rsidR="009D3289">
        <w:rPr>
          <w:rFonts w:ascii="Fira Sans" w:hAnsi="Fira Sans" w:cstheme="minorHAnsi"/>
          <w:color w:val="004B7D"/>
          <w:sz w:val="32"/>
          <w:szCs w:val="32"/>
        </w:rPr>
        <w:t>inc</w:t>
      </w:r>
      <w:r w:rsidR="0047534B">
        <w:rPr>
          <w:rFonts w:ascii="Fira Sans" w:hAnsi="Fira Sans" w:cstheme="minorHAnsi"/>
          <w:color w:val="004B7D"/>
          <w:sz w:val="32"/>
          <w:szCs w:val="32"/>
        </w:rPr>
        <w:t>l.</w:t>
      </w:r>
      <w:r w:rsidR="007E7EC8">
        <w:rPr>
          <w:rFonts w:ascii="Fira Sans" w:hAnsi="Fira Sans" w:cstheme="minorHAnsi"/>
          <w:color w:val="004B7D"/>
          <w:sz w:val="32"/>
          <w:szCs w:val="32"/>
        </w:rPr>
        <w:t xml:space="preserve"> voorbeeld </w:t>
      </w:r>
      <w:r w:rsidR="0017397A">
        <w:rPr>
          <w:rFonts w:ascii="Fira Sans" w:hAnsi="Fira Sans" w:cstheme="minorHAnsi"/>
          <w:color w:val="004B7D"/>
          <w:sz w:val="32"/>
          <w:szCs w:val="32"/>
        </w:rPr>
        <w:t xml:space="preserve">“Bring </w:t>
      </w:r>
      <w:proofErr w:type="spellStart"/>
      <w:r w:rsidR="0017397A">
        <w:rPr>
          <w:rFonts w:ascii="Fira Sans" w:hAnsi="Fira Sans" w:cstheme="minorHAnsi"/>
          <w:color w:val="004B7D"/>
          <w:sz w:val="32"/>
          <w:szCs w:val="32"/>
        </w:rPr>
        <w:t>your</w:t>
      </w:r>
      <w:proofErr w:type="spellEnd"/>
      <w:r w:rsidR="0017397A">
        <w:rPr>
          <w:rFonts w:ascii="Fira Sans" w:hAnsi="Fira Sans" w:cstheme="minorHAnsi"/>
          <w:color w:val="004B7D"/>
          <w:sz w:val="32"/>
          <w:szCs w:val="32"/>
        </w:rPr>
        <w:t xml:space="preserve"> </w:t>
      </w:r>
      <w:proofErr w:type="spellStart"/>
      <w:r w:rsidR="0017397A">
        <w:rPr>
          <w:rFonts w:ascii="Fira Sans" w:hAnsi="Fira Sans" w:cstheme="minorHAnsi"/>
          <w:color w:val="004B7D"/>
          <w:sz w:val="32"/>
          <w:szCs w:val="32"/>
        </w:rPr>
        <w:t>own</w:t>
      </w:r>
      <w:proofErr w:type="spellEnd"/>
      <w:r w:rsidR="0017397A">
        <w:rPr>
          <w:rFonts w:ascii="Fira Sans" w:hAnsi="Fira Sans" w:cstheme="minorHAnsi"/>
          <w:color w:val="004B7D"/>
          <w:sz w:val="32"/>
          <w:szCs w:val="32"/>
        </w:rPr>
        <w:t xml:space="preserve"> device beleid” </w:t>
      </w:r>
      <w:r w:rsidR="002D25DD">
        <w:rPr>
          <w:rFonts w:ascii="Fira Sans" w:hAnsi="Fira Sans" w:cstheme="minorHAnsi"/>
          <w:color w:val="004B7D"/>
          <w:sz w:val="32"/>
          <w:szCs w:val="32"/>
        </w:rPr>
        <w:t xml:space="preserve">ter ondersteuning in de naleving van de wettelijke verplichting uit de AVG </w:t>
      </w:r>
    </w:p>
    <w:p w14:paraId="3F402648" w14:textId="5CF09A6D" w:rsidR="002D25DD" w:rsidRPr="00B00E16" w:rsidRDefault="002D25DD" w:rsidP="002D25DD">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 xml:space="preserve">(Artikel </w:t>
      </w:r>
      <w:r w:rsidR="00CE696E">
        <w:rPr>
          <w:rFonts w:ascii="Fira Sans" w:hAnsi="Fira Sans" w:cstheme="minorHAnsi"/>
          <w:color w:val="004B7D"/>
          <w:sz w:val="32"/>
          <w:szCs w:val="32"/>
        </w:rPr>
        <w:t>32</w:t>
      </w:r>
      <w:r>
        <w:rPr>
          <w:rFonts w:ascii="Fira Sans" w:hAnsi="Fira Sans" w:cstheme="minorHAnsi"/>
          <w:color w:val="004B7D"/>
          <w:sz w:val="32"/>
          <w:szCs w:val="32"/>
        </w:rPr>
        <w:t xml:space="preserve"> AVG)</w:t>
      </w:r>
      <w:r w:rsidR="00D650C4">
        <w:rPr>
          <w:rFonts w:ascii="Fira Sans" w:hAnsi="Fira Sans" w:cstheme="minorHAnsi"/>
          <w:color w:val="004B7D"/>
          <w:sz w:val="32"/>
          <w:szCs w:val="32"/>
        </w:rPr>
        <w:t xml:space="preserve"> </w:t>
      </w:r>
    </w:p>
    <w:p w14:paraId="1B097765" w14:textId="77777777" w:rsidR="002D25DD" w:rsidRPr="00B00E16" w:rsidRDefault="002D25DD" w:rsidP="002D25DD">
      <w:pPr>
        <w:pStyle w:val="Koptekst"/>
        <w:spacing w:line="276" w:lineRule="auto"/>
        <w:jc w:val="center"/>
        <w:rPr>
          <w:rFonts w:cstheme="minorHAnsi"/>
          <w:b/>
          <w:bCs/>
          <w:color w:val="004B7D"/>
          <w:sz w:val="32"/>
          <w:szCs w:val="32"/>
        </w:rPr>
      </w:pPr>
    </w:p>
    <w:p w14:paraId="55360BFF" w14:textId="77777777" w:rsidR="002D25DD" w:rsidRPr="00B00E16" w:rsidRDefault="002D25DD" w:rsidP="002D25DD">
      <w:pPr>
        <w:pStyle w:val="Koptekst"/>
        <w:spacing w:line="276" w:lineRule="auto"/>
        <w:jc w:val="center"/>
        <w:rPr>
          <w:rFonts w:cstheme="minorHAnsi"/>
          <w:b/>
          <w:bCs/>
          <w:color w:val="004B7D"/>
          <w:sz w:val="32"/>
          <w:szCs w:val="32"/>
        </w:rPr>
      </w:pPr>
    </w:p>
    <w:p w14:paraId="15771938" w14:textId="40138FDB" w:rsidR="002D25DD" w:rsidRDefault="002D25DD" w:rsidP="002D25DD">
      <w:pPr>
        <w:pStyle w:val="Koptekst"/>
        <w:spacing w:line="276" w:lineRule="auto"/>
        <w:jc w:val="center"/>
        <w:rPr>
          <w:rFonts w:cstheme="minorHAnsi"/>
          <w:b/>
          <w:bCs/>
          <w:color w:val="004B7D"/>
          <w:sz w:val="32"/>
          <w:szCs w:val="32"/>
        </w:rPr>
      </w:pPr>
    </w:p>
    <w:p w14:paraId="498289B8" w14:textId="2FEA246C" w:rsidR="00BE6571" w:rsidRDefault="00BE6571" w:rsidP="002D25DD">
      <w:pPr>
        <w:pStyle w:val="Koptekst"/>
        <w:spacing w:line="276" w:lineRule="auto"/>
        <w:jc w:val="center"/>
        <w:rPr>
          <w:rFonts w:cstheme="minorHAnsi"/>
          <w:b/>
          <w:bCs/>
          <w:color w:val="004B7D"/>
          <w:sz w:val="32"/>
          <w:szCs w:val="32"/>
        </w:rPr>
      </w:pPr>
    </w:p>
    <w:p w14:paraId="44840F23" w14:textId="77777777" w:rsidR="00BE6571" w:rsidRPr="00B00E16" w:rsidRDefault="00BE6571" w:rsidP="002D25DD">
      <w:pPr>
        <w:pStyle w:val="Koptekst"/>
        <w:spacing w:line="276" w:lineRule="auto"/>
        <w:jc w:val="center"/>
        <w:rPr>
          <w:rFonts w:cstheme="minorHAnsi"/>
          <w:b/>
          <w:bCs/>
          <w:color w:val="004B7D"/>
          <w:sz w:val="32"/>
          <w:szCs w:val="32"/>
        </w:rPr>
      </w:pPr>
    </w:p>
    <w:p w14:paraId="150F3C2F" w14:textId="77777777" w:rsidR="002D25DD" w:rsidRPr="00B00E16" w:rsidRDefault="002D25DD" w:rsidP="002D25DD">
      <w:pPr>
        <w:pStyle w:val="Koptekst"/>
        <w:spacing w:line="276" w:lineRule="auto"/>
        <w:jc w:val="center"/>
        <w:rPr>
          <w:rFonts w:cstheme="minorHAnsi"/>
          <w:b/>
          <w:bCs/>
          <w:color w:val="004B7D"/>
          <w:sz w:val="32"/>
          <w:szCs w:val="32"/>
        </w:rPr>
      </w:pPr>
    </w:p>
    <w:p w14:paraId="04848B74" w14:textId="39219EDA" w:rsidR="002D25DD" w:rsidRDefault="002D25DD" w:rsidP="002D25DD">
      <w:pPr>
        <w:pStyle w:val="Koptekst"/>
        <w:spacing w:line="276" w:lineRule="auto"/>
        <w:jc w:val="center"/>
        <w:rPr>
          <w:rFonts w:cstheme="minorHAnsi"/>
          <w:b/>
          <w:bCs/>
          <w:color w:val="004B7D"/>
          <w:sz w:val="32"/>
          <w:szCs w:val="32"/>
        </w:rPr>
      </w:pPr>
    </w:p>
    <w:p w14:paraId="59D7D288" w14:textId="77777777" w:rsidR="00E8095E" w:rsidRPr="00B00E16" w:rsidRDefault="00E8095E" w:rsidP="002D25DD">
      <w:pPr>
        <w:pStyle w:val="Koptekst"/>
        <w:spacing w:line="276" w:lineRule="auto"/>
        <w:jc w:val="center"/>
        <w:rPr>
          <w:rFonts w:cstheme="minorHAnsi"/>
          <w:b/>
          <w:bCs/>
          <w:color w:val="004B7D"/>
          <w:sz w:val="32"/>
          <w:szCs w:val="32"/>
        </w:rPr>
      </w:pPr>
    </w:p>
    <w:p w14:paraId="6BE69357" w14:textId="77777777" w:rsidR="002D25DD" w:rsidRPr="00B00E16" w:rsidRDefault="002D25DD" w:rsidP="002D25DD">
      <w:pPr>
        <w:pStyle w:val="Koptekst"/>
        <w:spacing w:line="276" w:lineRule="auto"/>
        <w:jc w:val="center"/>
        <w:rPr>
          <w:rFonts w:cstheme="minorHAnsi"/>
          <w:b/>
          <w:bCs/>
          <w:color w:val="004B7D"/>
          <w:sz w:val="36"/>
          <w:szCs w:val="36"/>
        </w:rPr>
      </w:pPr>
      <w:bookmarkStart w:id="0" w:name="_Hlk16241664"/>
      <w:bookmarkEnd w:id="0"/>
    </w:p>
    <w:p w14:paraId="07AF6546" w14:textId="77777777" w:rsidR="002D25DD" w:rsidRPr="00B00E16" w:rsidRDefault="002D25DD" w:rsidP="002D25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E8095E" w:rsidRPr="00B00E16" w14:paraId="2DB7524F" w14:textId="77777777" w:rsidTr="00FD53A9">
        <w:trPr>
          <w:trHeight w:val="20"/>
        </w:trPr>
        <w:tc>
          <w:tcPr>
            <w:tcW w:w="2127" w:type="dxa"/>
          </w:tcPr>
          <w:p w14:paraId="6ECCDADC" w14:textId="3B350400" w:rsidR="00E8095E" w:rsidRPr="00B00E16" w:rsidRDefault="00E8095E" w:rsidP="00E8095E">
            <w:pPr>
              <w:rPr>
                <w:b/>
                <w:bCs/>
                <w:color w:val="004B7D"/>
              </w:rPr>
            </w:pPr>
            <w:r w:rsidRPr="00392646">
              <w:rPr>
                <w:rFonts w:cstheme="minorHAnsi"/>
                <w:b/>
                <w:bCs/>
                <w:color w:val="004B7D"/>
              </w:rPr>
              <w:t>Versie</w:t>
            </w:r>
          </w:p>
        </w:tc>
        <w:tc>
          <w:tcPr>
            <w:tcW w:w="6945" w:type="dxa"/>
          </w:tcPr>
          <w:p w14:paraId="43F51F1C" w14:textId="734606EA" w:rsidR="00E8095E" w:rsidRPr="00B00E16" w:rsidRDefault="00E8095E" w:rsidP="00E8095E">
            <w:pPr>
              <w:rPr>
                <w:highlight w:val="cyan"/>
              </w:rPr>
            </w:pPr>
            <w:r w:rsidRPr="00392646">
              <w:rPr>
                <w:rFonts w:cstheme="minorHAnsi"/>
                <w:color w:val="004B7D"/>
              </w:rPr>
              <w:t xml:space="preserve">V1.0 </w:t>
            </w:r>
          </w:p>
        </w:tc>
      </w:tr>
      <w:tr w:rsidR="00E8095E" w:rsidRPr="00B00E16" w14:paraId="4512E7A8" w14:textId="77777777" w:rsidTr="00FD53A9">
        <w:trPr>
          <w:trHeight w:val="20"/>
        </w:trPr>
        <w:tc>
          <w:tcPr>
            <w:tcW w:w="2127" w:type="dxa"/>
          </w:tcPr>
          <w:p w14:paraId="6CDD7212" w14:textId="49327220" w:rsidR="00E8095E" w:rsidRPr="00B00E16" w:rsidRDefault="00E8095E" w:rsidP="00E8095E">
            <w:pPr>
              <w:rPr>
                <w:b/>
                <w:bCs/>
                <w:color w:val="004B7D"/>
              </w:rPr>
            </w:pPr>
            <w:r w:rsidRPr="00E96512">
              <w:rPr>
                <w:rFonts w:cstheme="minorHAnsi"/>
                <w:b/>
                <w:bCs/>
                <w:color w:val="004B7D"/>
              </w:rPr>
              <w:t>Auteur</w:t>
            </w:r>
          </w:p>
        </w:tc>
        <w:tc>
          <w:tcPr>
            <w:tcW w:w="6945" w:type="dxa"/>
          </w:tcPr>
          <w:p w14:paraId="066E006C" w14:textId="56E19656" w:rsidR="00E8095E" w:rsidRPr="00B00E16" w:rsidRDefault="00E8095E" w:rsidP="00E8095E">
            <w:pPr>
              <w:rPr>
                <w:highlight w:val="cyan"/>
              </w:rPr>
            </w:pPr>
            <w:r>
              <w:rPr>
                <w:rFonts w:cstheme="minorHAnsi"/>
                <w:color w:val="004B7D"/>
              </w:rPr>
              <w:t>Lumen Group</w:t>
            </w:r>
          </w:p>
        </w:tc>
      </w:tr>
      <w:tr w:rsidR="00E8095E" w:rsidRPr="00B00E16" w14:paraId="2E58868A" w14:textId="77777777" w:rsidTr="00FD53A9">
        <w:trPr>
          <w:trHeight w:val="20"/>
        </w:trPr>
        <w:tc>
          <w:tcPr>
            <w:tcW w:w="2127" w:type="dxa"/>
          </w:tcPr>
          <w:p w14:paraId="014DE942" w14:textId="74E6A8AF" w:rsidR="00E8095E" w:rsidRPr="00B00E16" w:rsidRDefault="00E8095E" w:rsidP="00E8095E">
            <w:pPr>
              <w:rPr>
                <w:b/>
                <w:bCs/>
                <w:color w:val="004B7D"/>
              </w:rPr>
            </w:pPr>
            <w:r w:rsidRPr="00E96512">
              <w:rPr>
                <w:rFonts w:cstheme="minorHAnsi"/>
                <w:b/>
                <w:bCs/>
                <w:color w:val="004B7D"/>
              </w:rPr>
              <w:t>Opsteldatum</w:t>
            </w:r>
          </w:p>
        </w:tc>
        <w:tc>
          <w:tcPr>
            <w:tcW w:w="6945" w:type="dxa"/>
          </w:tcPr>
          <w:p w14:paraId="24FA388F" w14:textId="327E8998" w:rsidR="00E8095E" w:rsidRPr="00B00E16" w:rsidRDefault="00E8095E" w:rsidP="00E8095E">
            <w:r>
              <w:rPr>
                <w:rFonts w:cstheme="minorHAnsi"/>
                <w:color w:val="004B7D"/>
              </w:rPr>
              <w:t>17 oktober 2022</w:t>
            </w:r>
          </w:p>
        </w:tc>
      </w:tr>
      <w:tr w:rsidR="002D25DD" w:rsidRPr="00B00E16" w14:paraId="13425D12" w14:textId="77777777" w:rsidTr="00FD53A9">
        <w:trPr>
          <w:trHeight w:val="20"/>
        </w:trPr>
        <w:tc>
          <w:tcPr>
            <w:tcW w:w="2127" w:type="dxa"/>
          </w:tcPr>
          <w:p w14:paraId="6DBF9C62" w14:textId="77777777" w:rsidR="002D25DD" w:rsidRPr="00B00E16" w:rsidRDefault="002D25DD" w:rsidP="00FD53A9">
            <w:pPr>
              <w:rPr>
                <w:b/>
                <w:bCs/>
                <w:color w:val="004B7D"/>
              </w:rPr>
            </w:pPr>
          </w:p>
        </w:tc>
        <w:tc>
          <w:tcPr>
            <w:tcW w:w="6945" w:type="dxa"/>
          </w:tcPr>
          <w:p w14:paraId="6ADF4AB8" w14:textId="77777777" w:rsidR="002D25DD" w:rsidRPr="00B00E16" w:rsidRDefault="002D25DD" w:rsidP="00FD53A9"/>
        </w:tc>
      </w:tr>
    </w:tbl>
    <w:p w14:paraId="556B6D38" w14:textId="20AE6220" w:rsidR="00DE2B1D" w:rsidRDefault="00DE2B1D">
      <w:pPr>
        <w:rPr>
          <w:rFonts w:cstheme="minorHAnsi"/>
        </w:rPr>
      </w:pPr>
    </w:p>
    <w:p w14:paraId="1378B359" w14:textId="77777777" w:rsidR="00DE2B1D" w:rsidRPr="00313051" w:rsidRDefault="00DE2B1D" w:rsidP="00DE2B1D">
      <w:pPr>
        <w:jc w:val="both"/>
        <w:rPr>
          <w:rFonts w:cstheme="minorHAnsi"/>
          <w:color w:val="004B7D"/>
          <w:sz w:val="32"/>
          <w:szCs w:val="32"/>
        </w:rPr>
      </w:pPr>
      <w:r>
        <w:rPr>
          <w:rFonts w:cstheme="minorHAnsi"/>
          <w:color w:val="004B7D"/>
          <w:sz w:val="32"/>
          <w:szCs w:val="32"/>
        </w:rPr>
        <w:lastRenderedPageBreak/>
        <w:t>Mobile Device Management</w:t>
      </w:r>
    </w:p>
    <w:p w14:paraId="18850A4B" w14:textId="77777777" w:rsidR="00DE2B1D" w:rsidRPr="00173FC9" w:rsidRDefault="00DE2B1D" w:rsidP="00DE2B1D">
      <w:pPr>
        <w:spacing w:after="240"/>
        <w:jc w:val="both"/>
        <w:rPr>
          <w:rFonts w:cstheme="minorHAnsi"/>
          <w:b/>
          <w:bCs/>
        </w:rPr>
      </w:pPr>
    </w:p>
    <w:p w14:paraId="42E8921F" w14:textId="77777777" w:rsidR="00DE2B1D" w:rsidRPr="00173FC9" w:rsidRDefault="00DE2B1D" w:rsidP="00DE2B1D">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DE2B1D" w:rsidRPr="00173FC9" w14:paraId="7C82FB47" w14:textId="77777777" w:rsidTr="00E15E33">
        <w:tc>
          <w:tcPr>
            <w:tcW w:w="1271" w:type="dxa"/>
            <w:shd w:val="clear" w:color="auto" w:fill="auto"/>
          </w:tcPr>
          <w:p w14:paraId="6F3A95E9" w14:textId="77777777" w:rsidR="00DE2B1D" w:rsidRPr="00173FC9" w:rsidRDefault="00DE2B1D" w:rsidP="00E15E33">
            <w:pPr>
              <w:jc w:val="both"/>
              <w:rPr>
                <w:rFonts w:cstheme="minorHAnsi"/>
                <w:b/>
                <w:bCs/>
              </w:rPr>
            </w:pPr>
            <w:r w:rsidRPr="00173FC9">
              <w:rPr>
                <w:rFonts w:cstheme="minorHAnsi"/>
                <w:b/>
                <w:bCs/>
              </w:rPr>
              <w:t>Datum</w:t>
            </w:r>
          </w:p>
        </w:tc>
        <w:tc>
          <w:tcPr>
            <w:tcW w:w="2835" w:type="dxa"/>
            <w:shd w:val="clear" w:color="auto" w:fill="auto"/>
          </w:tcPr>
          <w:p w14:paraId="35960601" w14:textId="77777777" w:rsidR="00DE2B1D" w:rsidRPr="00173FC9" w:rsidRDefault="00DE2B1D" w:rsidP="00E15E33">
            <w:pPr>
              <w:jc w:val="both"/>
              <w:rPr>
                <w:rFonts w:cstheme="minorHAnsi"/>
                <w:b/>
                <w:bCs/>
              </w:rPr>
            </w:pPr>
            <w:r w:rsidRPr="00173FC9">
              <w:rPr>
                <w:rFonts w:cstheme="minorHAnsi"/>
                <w:b/>
                <w:bCs/>
              </w:rPr>
              <w:t>Auteur</w:t>
            </w:r>
          </w:p>
        </w:tc>
        <w:tc>
          <w:tcPr>
            <w:tcW w:w="992" w:type="dxa"/>
            <w:shd w:val="clear" w:color="auto" w:fill="auto"/>
          </w:tcPr>
          <w:p w14:paraId="57711FAA" w14:textId="77777777" w:rsidR="00DE2B1D" w:rsidRPr="00173FC9" w:rsidRDefault="00DE2B1D" w:rsidP="00E15E33">
            <w:pPr>
              <w:jc w:val="both"/>
              <w:rPr>
                <w:rFonts w:cstheme="minorHAnsi"/>
                <w:b/>
                <w:bCs/>
              </w:rPr>
            </w:pPr>
            <w:r w:rsidRPr="00173FC9">
              <w:rPr>
                <w:rFonts w:cstheme="minorHAnsi"/>
                <w:b/>
                <w:bCs/>
              </w:rPr>
              <w:t>Versie</w:t>
            </w:r>
          </w:p>
        </w:tc>
        <w:tc>
          <w:tcPr>
            <w:tcW w:w="1560" w:type="dxa"/>
            <w:shd w:val="clear" w:color="auto" w:fill="auto"/>
          </w:tcPr>
          <w:p w14:paraId="29D8ABA7" w14:textId="77777777" w:rsidR="00DE2B1D" w:rsidRPr="00173FC9" w:rsidRDefault="00DE2B1D" w:rsidP="00E15E33">
            <w:pPr>
              <w:jc w:val="both"/>
              <w:rPr>
                <w:rFonts w:cstheme="minorHAnsi"/>
                <w:b/>
                <w:bCs/>
              </w:rPr>
            </w:pPr>
            <w:r w:rsidRPr="00173FC9">
              <w:rPr>
                <w:rFonts w:cstheme="minorHAnsi"/>
                <w:b/>
                <w:bCs/>
              </w:rPr>
              <w:t>Status</w:t>
            </w:r>
          </w:p>
        </w:tc>
        <w:tc>
          <w:tcPr>
            <w:tcW w:w="2970" w:type="dxa"/>
            <w:shd w:val="clear" w:color="auto" w:fill="auto"/>
          </w:tcPr>
          <w:p w14:paraId="783DF8E9" w14:textId="77777777" w:rsidR="00DE2B1D" w:rsidRPr="00173FC9" w:rsidRDefault="00DE2B1D" w:rsidP="00E15E33">
            <w:pPr>
              <w:jc w:val="both"/>
              <w:rPr>
                <w:rFonts w:cstheme="minorHAnsi"/>
                <w:b/>
                <w:bCs/>
              </w:rPr>
            </w:pPr>
            <w:r w:rsidRPr="00173FC9">
              <w:rPr>
                <w:rFonts w:cstheme="minorHAnsi"/>
                <w:b/>
                <w:bCs/>
              </w:rPr>
              <w:t>Aanpassing</w:t>
            </w:r>
          </w:p>
        </w:tc>
      </w:tr>
      <w:tr w:rsidR="00DE2B1D" w:rsidRPr="00173FC9" w14:paraId="35E92D05" w14:textId="77777777" w:rsidTr="00E15E33">
        <w:tc>
          <w:tcPr>
            <w:tcW w:w="1271" w:type="dxa"/>
          </w:tcPr>
          <w:p w14:paraId="47EEBDB7" w14:textId="77777777" w:rsidR="00DE2B1D" w:rsidRPr="00173FC9" w:rsidRDefault="00DE2B1D" w:rsidP="00E15E33">
            <w:pPr>
              <w:jc w:val="both"/>
              <w:rPr>
                <w:rFonts w:cstheme="minorHAnsi"/>
              </w:rPr>
            </w:pPr>
          </w:p>
        </w:tc>
        <w:tc>
          <w:tcPr>
            <w:tcW w:w="2835" w:type="dxa"/>
          </w:tcPr>
          <w:p w14:paraId="2CF0F71D" w14:textId="77777777" w:rsidR="00DE2B1D" w:rsidRPr="00173FC9" w:rsidRDefault="00DE2B1D" w:rsidP="00E15E33">
            <w:pPr>
              <w:jc w:val="both"/>
              <w:rPr>
                <w:rFonts w:cstheme="minorHAnsi"/>
              </w:rPr>
            </w:pPr>
          </w:p>
        </w:tc>
        <w:tc>
          <w:tcPr>
            <w:tcW w:w="992" w:type="dxa"/>
          </w:tcPr>
          <w:p w14:paraId="3344E103" w14:textId="77777777" w:rsidR="00DE2B1D" w:rsidRPr="00173FC9" w:rsidRDefault="00DE2B1D" w:rsidP="00E15E33">
            <w:pPr>
              <w:jc w:val="both"/>
              <w:rPr>
                <w:rFonts w:cstheme="minorHAnsi"/>
              </w:rPr>
            </w:pPr>
          </w:p>
        </w:tc>
        <w:tc>
          <w:tcPr>
            <w:tcW w:w="1560" w:type="dxa"/>
          </w:tcPr>
          <w:p w14:paraId="747902E2" w14:textId="77777777" w:rsidR="00DE2B1D" w:rsidRPr="00173FC9" w:rsidRDefault="00DE2B1D" w:rsidP="00E15E33">
            <w:pPr>
              <w:jc w:val="both"/>
              <w:rPr>
                <w:rFonts w:cstheme="minorHAnsi"/>
              </w:rPr>
            </w:pPr>
          </w:p>
        </w:tc>
        <w:tc>
          <w:tcPr>
            <w:tcW w:w="2970" w:type="dxa"/>
          </w:tcPr>
          <w:p w14:paraId="61708D4A" w14:textId="77777777" w:rsidR="00DE2B1D" w:rsidRPr="00173FC9" w:rsidRDefault="00DE2B1D" w:rsidP="00E15E33">
            <w:pPr>
              <w:jc w:val="both"/>
              <w:rPr>
                <w:rFonts w:cstheme="minorHAnsi"/>
              </w:rPr>
            </w:pPr>
          </w:p>
        </w:tc>
      </w:tr>
    </w:tbl>
    <w:p w14:paraId="4D70EA30" w14:textId="77777777" w:rsidR="00DE2B1D" w:rsidRPr="00173FC9" w:rsidRDefault="00DE2B1D" w:rsidP="00DE2B1D">
      <w:pPr>
        <w:jc w:val="both"/>
        <w:rPr>
          <w:rFonts w:cstheme="minorHAnsi"/>
        </w:rPr>
      </w:pPr>
    </w:p>
    <w:p w14:paraId="7FD51750" w14:textId="77777777" w:rsidR="00DE2B1D" w:rsidRPr="00173FC9" w:rsidRDefault="00DE2B1D" w:rsidP="00DE2B1D">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DE2B1D" w:rsidRPr="00173FC9" w14:paraId="1E228034" w14:textId="77777777" w:rsidTr="00E15E33">
        <w:tc>
          <w:tcPr>
            <w:tcW w:w="1271" w:type="dxa"/>
            <w:shd w:val="clear" w:color="auto" w:fill="auto"/>
          </w:tcPr>
          <w:p w14:paraId="2CEC5D23" w14:textId="77777777" w:rsidR="00DE2B1D" w:rsidRPr="00173FC9" w:rsidRDefault="00DE2B1D" w:rsidP="00E15E33">
            <w:pPr>
              <w:jc w:val="both"/>
              <w:rPr>
                <w:rFonts w:cstheme="minorHAnsi"/>
                <w:b/>
                <w:bCs/>
              </w:rPr>
            </w:pPr>
            <w:r w:rsidRPr="00173FC9">
              <w:rPr>
                <w:rFonts w:cstheme="minorHAnsi"/>
                <w:b/>
                <w:bCs/>
              </w:rPr>
              <w:t>Datum</w:t>
            </w:r>
          </w:p>
        </w:tc>
        <w:tc>
          <w:tcPr>
            <w:tcW w:w="2268" w:type="dxa"/>
            <w:shd w:val="clear" w:color="auto" w:fill="auto"/>
          </w:tcPr>
          <w:p w14:paraId="02BDD1F9" w14:textId="77777777" w:rsidR="00DE2B1D" w:rsidRPr="00173FC9" w:rsidRDefault="00DE2B1D" w:rsidP="00E15E33">
            <w:pPr>
              <w:jc w:val="both"/>
              <w:rPr>
                <w:rFonts w:cstheme="minorHAnsi"/>
                <w:b/>
                <w:bCs/>
              </w:rPr>
            </w:pPr>
            <w:r w:rsidRPr="00173FC9">
              <w:rPr>
                <w:rFonts w:cstheme="minorHAnsi"/>
                <w:b/>
                <w:bCs/>
              </w:rPr>
              <w:t>Naam goedkeurder</w:t>
            </w:r>
          </w:p>
        </w:tc>
        <w:tc>
          <w:tcPr>
            <w:tcW w:w="2410" w:type="dxa"/>
            <w:shd w:val="clear" w:color="auto" w:fill="auto"/>
          </w:tcPr>
          <w:p w14:paraId="472CF128" w14:textId="77777777" w:rsidR="00DE2B1D" w:rsidRPr="00173FC9" w:rsidRDefault="00DE2B1D" w:rsidP="00E15E33">
            <w:pPr>
              <w:jc w:val="both"/>
              <w:rPr>
                <w:rFonts w:cstheme="minorHAnsi"/>
                <w:b/>
                <w:bCs/>
              </w:rPr>
            </w:pPr>
            <w:r w:rsidRPr="00173FC9">
              <w:rPr>
                <w:rFonts w:cstheme="minorHAnsi"/>
                <w:b/>
                <w:bCs/>
              </w:rPr>
              <w:t>Functie</w:t>
            </w:r>
          </w:p>
        </w:tc>
        <w:tc>
          <w:tcPr>
            <w:tcW w:w="3679" w:type="dxa"/>
            <w:shd w:val="clear" w:color="auto" w:fill="auto"/>
          </w:tcPr>
          <w:p w14:paraId="222C721D" w14:textId="77777777" w:rsidR="00DE2B1D" w:rsidRPr="00173FC9" w:rsidRDefault="00DE2B1D" w:rsidP="00E15E33">
            <w:pPr>
              <w:jc w:val="both"/>
              <w:rPr>
                <w:rFonts w:cstheme="minorHAnsi"/>
                <w:b/>
                <w:bCs/>
              </w:rPr>
            </w:pPr>
            <w:r w:rsidRPr="00173FC9">
              <w:rPr>
                <w:rFonts w:cstheme="minorHAnsi"/>
                <w:b/>
                <w:bCs/>
              </w:rPr>
              <w:t>Handtekening</w:t>
            </w:r>
          </w:p>
        </w:tc>
      </w:tr>
      <w:tr w:rsidR="00DE2B1D" w:rsidRPr="00173FC9" w14:paraId="014AF510" w14:textId="77777777" w:rsidTr="00E15E33">
        <w:trPr>
          <w:trHeight w:val="1344"/>
        </w:trPr>
        <w:tc>
          <w:tcPr>
            <w:tcW w:w="1271" w:type="dxa"/>
          </w:tcPr>
          <w:p w14:paraId="2C9D112D" w14:textId="77777777" w:rsidR="00DE2B1D" w:rsidRPr="00173FC9" w:rsidRDefault="00DE2B1D" w:rsidP="00E15E33">
            <w:pPr>
              <w:jc w:val="both"/>
              <w:rPr>
                <w:rFonts w:cstheme="minorHAnsi"/>
              </w:rPr>
            </w:pPr>
          </w:p>
        </w:tc>
        <w:tc>
          <w:tcPr>
            <w:tcW w:w="2268" w:type="dxa"/>
          </w:tcPr>
          <w:p w14:paraId="20A8AD5D" w14:textId="77777777" w:rsidR="00DE2B1D" w:rsidRPr="00173FC9" w:rsidRDefault="00DE2B1D" w:rsidP="00E15E33">
            <w:pPr>
              <w:jc w:val="both"/>
              <w:rPr>
                <w:rFonts w:cstheme="minorHAnsi"/>
              </w:rPr>
            </w:pPr>
          </w:p>
        </w:tc>
        <w:tc>
          <w:tcPr>
            <w:tcW w:w="2410" w:type="dxa"/>
          </w:tcPr>
          <w:p w14:paraId="020F7D3D" w14:textId="77777777" w:rsidR="00DE2B1D" w:rsidRPr="00173FC9" w:rsidRDefault="00DE2B1D" w:rsidP="00E15E33">
            <w:pPr>
              <w:jc w:val="both"/>
              <w:rPr>
                <w:rFonts w:cstheme="minorHAnsi"/>
              </w:rPr>
            </w:pPr>
          </w:p>
        </w:tc>
        <w:tc>
          <w:tcPr>
            <w:tcW w:w="3679" w:type="dxa"/>
          </w:tcPr>
          <w:p w14:paraId="27444655" w14:textId="77777777" w:rsidR="00DE2B1D" w:rsidRPr="00173FC9" w:rsidRDefault="00DE2B1D" w:rsidP="00E15E33">
            <w:pPr>
              <w:jc w:val="both"/>
              <w:rPr>
                <w:rFonts w:cstheme="minorHAnsi"/>
              </w:rPr>
            </w:pPr>
          </w:p>
        </w:tc>
      </w:tr>
    </w:tbl>
    <w:p w14:paraId="33A82A8C" w14:textId="77777777" w:rsidR="00DE2B1D" w:rsidRDefault="00DE2B1D" w:rsidP="00DE2B1D">
      <w:pPr>
        <w:jc w:val="both"/>
        <w:rPr>
          <w:rFonts w:cstheme="minorHAnsi"/>
        </w:rPr>
      </w:pPr>
    </w:p>
    <w:p w14:paraId="55751E7E" w14:textId="77777777" w:rsidR="00DE2B1D" w:rsidRDefault="00DE2B1D" w:rsidP="00DE2B1D">
      <w:pPr>
        <w:jc w:val="both"/>
        <w:rPr>
          <w:rFonts w:cstheme="minorHAnsi"/>
        </w:rPr>
      </w:pPr>
    </w:p>
    <w:p w14:paraId="091FA0C1" w14:textId="77777777" w:rsidR="00DE2B1D" w:rsidRDefault="00DE2B1D" w:rsidP="00DE2B1D">
      <w:pPr>
        <w:jc w:val="both"/>
        <w:rPr>
          <w:rFonts w:cstheme="minorHAnsi"/>
        </w:rPr>
      </w:pPr>
    </w:p>
    <w:p w14:paraId="1D66C729" w14:textId="77777777" w:rsidR="00DE2B1D" w:rsidRDefault="00DE2B1D" w:rsidP="00DE2B1D">
      <w:pPr>
        <w:jc w:val="both"/>
        <w:rPr>
          <w:rFonts w:cstheme="minorHAnsi"/>
        </w:rPr>
      </w:pPr>
    </w:p>
    <w:p w14:paraId="0AF32878" w14:textId="77777777" w:rsidR="00DE2B1D" w:rsidRDefault="00DE2B1D" w:rsidP="00DE2B1D">
      <w:pPr>
        <w:jc w:val="both"/>
        <w:rPr>
          <w:rFonts w:cstheme="minorHAnsi"/>
        </w:rPr>
      </w:pPr>
    </w:p>
    <w:p w14:paraId="2D643C64" w14:textId="77777777" w:rsidR="00DE2B1D" w:rsidRDefault="00DE2B1D" w:rsidP="00DE2B1D">
      <w:pPr>
        <w:jc w:val="both"/>
        <w:rPr>
          <w:rFonts w:cstheme="minorHAnsi"/>
        </w:rPr>
      </w:pPr>
    </w:p>
    <w:p w14:paraId="5A671C22" w14:textId="3986A02B" w:rsidR="00DE2B1D" w:rsidRDefault="00DE2B1D" w:rsidP="00DE2B1D">
      <w:pPr>
        <w:jc w:val="both"/>
        <w:rPr>
          <w:rFonts w:cstheme="minorHAnsi"/>
        </w:rPr>
      </w:pPr>
    </w:p>
    <w:p w14:paraId="7CBB6E61" w14:textId="77777777" w:rsidR="006C08BC" w:rsidRDefault="006C08BC" w:rsidP="00DE2B1D">
      <w:pPr>
        <w:jc w:val="both"/>
        <w:rPr>
          <w:rFonts w:cstheme="minorHAnsi"/>
        </w:rPr>
      </w:pPr>
    </w:p>
    <w:p w14:paraId="2A289D5A" w14:textId="77777777" w:rsidR="00DE2B1D" w:rsidRDefault="00DE2B1D" w:rsidP="00DE2B1D">
      <w:pPr>
        <w:jc w:val="both"/>
        <w:rPr>
          <w:rFonts w:cstheme="minorHAnsi"/>
        </w:rPr>
      </w:pPr>
    </w:p>
    <w:p w14:paraId="73293DAA" w14:textId="77777777" w:rsidR="00DE2B1D" w:rsidRDefault="00DE2B1D" w:rsidP="00DE2B1D">
      <w:pPr>
        <w:jc w:val="both"/>
        <w:rPr>
          <w:rFonts w:cstheme="minorHAnsi"/>
        </w:rPr>
      </w:pPr>
    </w:p>
    <w:p w14:paraId="102F96E6" w14:textId="77777777" w:rsidR="00DE2B1D" w:rsidRDefault="00DE2B1D" w:rsidP="00DE2B1D">
      <w:pPr>
        <w:jc w:val="both"/>
        <w:rPr>
          <w:rFonts w:cstheme="minorHAnsi"/>
        </w:rPr>
      </w:pPr>
    </w:p>
    <w:p w14:paraId="0CBCBE04" w14:textId="77777777" w:rsidR="00DE2B1D" w:rsidRDefault="00DE2B1D" w:rsidP="00DE2B1D">
      <w:pPr>
        <w:jc w:val="both"/>
        <w:rPr>
          <w:rFonts w:cstheme="minorHAnsi"/>
        </w:rPr>
      </w:pPr>
    </w:p>
    <w:p w14:paraId="3FD2455E" w14:textId="77777777" w:rsidR="00DE2B1D" w:rsidRDefault="00DE2B1D" w:rsidP="00DE2B1D">
      <w:pPr>
        <w:spacing w:line="240" w:lineRule="auto"/>
        <w:rPr>
          <w:sz w:val="18"/>
          <w:szCs w:val="18"/>
        </w:rPr>
      </w:pPr>
      <w:r w:rsidRPr="00693062">
        <w:rPr>
          <w:noProof/>
          <w:color w:val="0000FF"/>
          <w:sz w:val="18"/>
          <w:szCs w:val="18"/>
        </w:rPr>
        <w:drawing>
          <wp:inline distT="0" distB="0" distL="0" distR="0" wp14:anchorId="1348158D" wp14:editId="4F6F8AAD">
            <wp:extent cx="843280" cy="292735"/>
            <wp:effectExtent l="0" t="0" r="0" b="0"/>
            <wp:docPr id="1" name="Afbeelding 1"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693062">
        <w:rPr>
          <w:sz w:val="18"/>
          <w:szCs w:val="18"/>
        </w:rPr>
        <w:br/>
      </w:r>
      <w:r>
        <w:rPr>
          <w:sz w:val="18"/>
          <w:szCs w:val="18"/>
        </w:rPr>
        <w:t>Template Mobile Device Management</w:t>
      </w:r>
      <w:r w:rsidRPr="00693062">
        <w:rPr>
          <w:sz w:val="18"/>
          <w:szCs w:val="18"/>
        </w:rPr>
        <w:t xml:space="preserve"> aangeleverd door Lumen Group inclusief bijlagen ter ondersteuning in de naleving van de wettelijke verplichting uit artikel 32 AVG van </w:t>
      </w:r>
      <w:hyperlink r:id="rId14" w:history="1">
        <w:r w:rsidRPr="00693062">
          <w:rPr>
            <w:rStyle w:val="Hyperlink"/>
            <w:sz w:val="18"/>
            <w:szCs w:val="18"/>
          </w:rPr>
          <w:t>Lumen Group</w:t>
        </w:r>
      </w:hyperlink>
      <w:r w:rsidRPr="00693062">
        <w:rPr>
          <w:sz w:val="18"/>
          <w:szCs w:val="18"/>
        </w:rPr>
        <w:t xml:space="preserve"> is in licentie gegeven volgens een </w:t>
      </w:r>
      <w:hyperlink r:id="rId15" w:history="1">
        <w:r w:rsidRPr="00693062">
          <w:rPr>
            <w:rStyle w:val="Hyperlink"/>
            <w:sz w:val="18"/>
            <w:szCs w:val="18"/>
          </w:rPr>
          <w:t>Creative Commons Naamsvermelding-NietCommercieel-GelijkDelen 4.0 Internationaal-licentie</w:t>
        </w:r>
      </w:hyperlink>
      <w:r w:rsidRPr="00693062">
        <w:rPr>
          <w:sz w:val="18"/>
          <w:szCs w:val="18"/>
        </w:rPr>
        <w:t xml:space="preserve">.Toestemming met betrekking tot rechten die niet onder deze licentie vallen zijn beschikbaar via </w:t>
      </w:r>
      <w:hyperlink r:id="rId16" w:history="1">
        <w:r w:rsidRPr="00693062">
          <w:rPr>
            <w:rStyle w:val="Hyperlink"/>
            <w:sz w:val="18"/>
            <w:szCs w:val="18"/>
          </w:rPr>
          <w:t>https://www.lumengroup.nl/disclaimer/</w:t>
        </w:r>
      </w:hyperlink>
      <w:r w:rsidRPr="00693062">
        <w:rPr>
          <w:sz w:val="18"/>
          <w:szCs w:val="18"/>
        </w:rPr>
        <w:t>.</w:t>
      </w:r>
    </w:p>
    <w:p w14:paraId="00BBFD8C" w14:textId="77777777" w:rsidR="00DE2B1D" w:rsidRPr="00693062" w:rsidRDefault="00DE2B1D" w:rsidP="00DE2B1D">
      <w:pPr>
        <w:spacing w:line="240" w:lineRule="auto"/>
        <w:rPr>
          <w:sz w:val="18"/>
          <w:szCs w:val="18"/>
        </w:rPr>
      </w:pPr>
    </w:p>
    <w:p w14:paraId="46FA8188" w14:textId="77777777" w:rsidR="00DE2B1D" w:rsidRDefault="00DE2B1D" w:rsidP="00DE2B1D">
      <w:pPr>
        <w:jc w:val="both"/>
      </w:pPr>
      <w:r w:rsidRPr="00EA6214">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p>
    <w:sdt>
      <w:sdtPr>
        <w:id w:val="47037180"/>
        <w:docPartObj>
          <w:docPartGallery w:val="Table of Contents"/>
          <w:docPartUnique/>
        </w:docPartObj>
      </w:sdtPr>
      <w:sdtEndPr>
        <w:rPr>
          <w:b/>
          <w:bCs/>
        </w:rPr>
      </w:sdtEndPr>
      <w:sdtContent>
        <w:p w14:paraId="3DDEE189" w14:textId="73CBC36A" w:rsidR="006E79EA" w:rsidRPr="009B1CD9" w:rsidRDefault="006E79EA" w:rsidP="009B1CD9">
          <w:pPr>
            <w:spacing w:after="240" w:line="276" w:lineRule="auto"/>
            <w:jc w:val="both"/>
            <w:rPr>
              <w:rFonts w:ascii="Fira Sans" w:hAnsi="Fira Sans" w:cstheme="majorHAnsi"/>
              <w:b/>
              <w:bCs/>
              <w:color w:val="D1D943"/>
              <w:sz w:val="34"/>
              <w:szCs w:val="34"/>
            </w:rPr>
          </w:pPr>
          <w:r w:rsidRPr="009B1CD9">
            <w:rPr>
              <w:rFonts w:ascii="Fira Sans" w:hAnsi="Fira Sans" w:cstheme="majorHAnsi"/>
              <w:b/>
              <w:bCs/>
              <w:color w:val="D1D943"/>
              <w:sz w:val="34"/>
              <w:szCs w:val="34"/>
            </w:rPr>
            <w:t>Inhoud</w:t>
          </w:r>
          <w:r w:rsidR="004D5054" w:rsidRPr="009B1CD9">
            <w:rPr>
              <w:rFonts w:ascii="Fira Sans" w:hAnsi="Fira Sans" w:cstheme="majorHAnsi"/>
              <w:b/>
              <w:bCs/>
              <w:color w:val="D1D943"/>
              <w:sz w:val="34"/>
              <w:szCs w:val="34"/>
            </w:rPr>
            <w:t>sopgave</w:t>
          </w:r>
        </w:p>
        <w:p w14:paraId="5CEBDE76" w14:textId="2D90586D" w:rsidR="006741DE" w:rsidRDefault="006E79EA">
          <w:pPr>
            <w:pStyle w:val="Inhopg1"/>
            <w:tabs>
              <w:tab w:val="left" w:pos="440"/>
              <w:tab w:val="right" w:leader="dot" w:pos="9062"/>
            </w:tabs>
            <w:rPr>
              <w:rFonts w:eastAsiaTheme="minorEastAsia"/>
              <w:noProof/>
              <w:lang w:eastAsia="nl-NL"/>
            </w:rPr>
          </w:pPr>
          <w:r w:rsidRPr="009B1CD9">
            <w:rPr>
              <w:rFonts w:ascii="Fira Sans" w:hAnsi="Fira Sans" w:cstheme="majorHAnsi"/>
              <w:b/>
              <w:bCs/>
              <w:color w:val="D1D943"/>
              <w:sz w:val="34"/>
              <w:szCs w:val="34"/>
            </w:rPr>
            <w:fldChar w:fldCharType="begin"/>
          </w:r>
          <w:r w:rsidRPr="009B1CD9">
            <w:rPr>
              <w:rFonts w:ascii="Fira Sans" w:hAnsi="Fira Sans" w:cstheme="majorHAnsi"/>
              <w:b/>
              <w:bCs/>
              <w:color w:val="D1D943"/>
              <w:sz w:val="34"/>
              <w:szCs w:val="34"/>
            </w:rPr>
            <w:instrText xml:space="preserve"> TOC \o "1-3" \h \z \u </w:instrText>
          </w:r>
          <w:r w:rsidRPr="009B1CD9">
            <w:rPr>
              <w:rFonts w:ascii="Fira Sans" w:hAnsi="Fira Sans" w:cstheme="majorHAnsi"/>
              <w:b/>
              <w:bCs/>
              <w:color w:val="D1D943"/>
              <w:sz w:val="34"/>
              <w:szCs w:val="34"/>
            </w:rPr>
            <w:fldChar w:fldCharType="separate"/>
          </w:r>
          <w:hyperlink w:anchor="_Toc117865513" w:history="1">
            <w:r w:rsidR="006741DE" w:rsidRPr="00C11765">
              <w:rPr>
                <w:rStyle w:val="Hyperlink"/>
                <w:rFonts w:ascii="Fira Sans" w:hAnsi="Fira Sans"/>
                <w:b/>
                <w:noProof/>
              </w:rPr>
              <w:t>1</w:t>
            </w:r>
            <w:r w:rsidR="007C4474">
              <w:rPr>
                <w:rFonts w:eastAsiaTheme="minorEastAsia"/>
                <w:noProof/>
                <w:lang w:eastAsia="nl-NL"/>
              </w:rPr>
              <w:t xml:space="preserve"> </w:t>
            </w:r>
            <w:r w:rsidR="006741DE" w:rsidRPr="00C11765">
              <w:rPr>
                <w:rStyle w:val="Hyperlink"/>
                <w:rFonts w:ascii="Fira Sans" w:hAnsi="Fira Sans"/>
                <w:b/>
                <w:noProof/>
              </w:rPr>
              <w:t>Inleiding</w:t>
            </w:r>
            <w:r w:rsidR="006741DE">
              <w:rPr>
                <w:noProof/>
                <w:webHidden/>
              </w:rPr>
              <w:tab/>
            </w:r>
            <w:r w:rsidR="006741DE">
              <w:rPr>
                <w:noProof/>
                <w:webHidden/>
              </w:rPr>
              <w:fldChar w:fldCharType="begin"/>
            </w:r>
            <w:r w:rsidR="006741DE">
              <w:rPr>
                <w:noProof/>
                <w:webHidden/>
              </w:rPr>
              <w:instrText xml:space="preserve"> PAGEREF _Toc117865513 \h </w:instrText>
            </w:r>
            <w:r w:rsidR="006741DE">
              <w:rPr>
                <w:noProof/>
                <w:webHidden/>
              </w:rPr>
            </w:r>
            <w:r w:rsidR="006741DE">
              <w:rPr>
                <w:noProof/>
                <w:webHidden/>
              </w:rPr>
              <w:fldChar w:fldCharType="separate"/>
            </w:r>
            <w:r w:rsidR="006741DE">
              <w:rPr>
                <w:noProof/>
                <w:webHidden/>
              </w:rPr>
              <w:t>3</w:t>
            </w:r>
            <w:r w:rsidR="006741DE">
              <w:rPr>
                <w:noProof/>
                <w:webHidden/>
              </w:rPr>
              <w:fldChar w:fldCharType="end"/>
            </w:r>
          </w:hyperlink>
        </w:p>
        <w:p w14:paraId="5FC247E1" w14:textId="46B45FBE" w:rsidR="006741DE" w:rsidRDefault="00FC0ED8">
          <w:pPr>
            <w:pStyle w:val="Inhopg1"/>
            <w:tabs>
              <w:tab w:val="left" w:pos="440"/>
              <w:tab w:val="right" w:leader="dot" w:pos="9062"/>
            </w:tabs>
            <w:rPr>
              <w:rFonts w:eastAsiaTheme="minorEastAsia"/>
              <w:noProof/>
              <w:lang w:eastAsia="nl-NL"/>
            </w:rPr>
          </w:pPr>
          <w:hyperlink w:anchor="_Toc117865515" w:history="1">
            <w:r w:rsidR="006741DE" w:rsidRPr="00C11765">
              <w:rPr>
                <w:rStyle w:val="Hyperlink"/>
                <w:rFonts w:ascii="Fira Sans" w:hAnsi="Fira Sans"/>
                <w:b/>
                <w:noProof/>
              </w:rPr>
              <w:t>2</w:t>
            </w:r>
            <w:r w:rsidR="007C4474">
              <w:rPr>
                <w:rFonts w:eastAsiaTheme="minorEastAsia"/>
                <w:noProof/>
                <w:lang w:eastAsia="nl-NL"/>
              </w:rPr>
              <w:t xml:space="preserve"> </w:t>
            </w:r>
            <w:r w:rsidR="006741DE" w:rsidRPr="00C11765">
              <w:rPr>
                <w:rStyle w:val="Hyperlink"/>
                <w:rFonts w:ascii="Fira Sans" w:hAnsi="Fira Sans"/>
                <w:b/>
                <w:noProof/>
              </w:rPr>
              <w:t>Uitgangspunten Mobile Device Management</w:t>
            </w:r>
            <w:r w:rsidR="006741DE">
              <w:rPr>
                <w:noProof/>
                <w:webHidden/>
              </w:rPr>
              <w:tab/>
            </w:r>
            <w:r w:rsidR="006741DE">
              <w:rPr>
                <w:noProof/>
                <w:webHidden/>
              </w:rPr>
              <w:fldChar w:fldCharType="begin"/>
            </w:r>
            <w:r w:rsidR="006741DE">
              <w:rPr>
                <w:noProof/>
                <w:webHidden/>
              </w:rPr>
              <w:instrText xml:space="preserve"> PAGEREF _Toc117865515 \h </w:instrText>
            </w:r>
            <w:r w:rsidR="006741DE">
              <w:rPr>
                <w:noProof/>
                <w:webHidden/>
              </w:rPr>
            </w:r>
            <w:r w:rsidR="006741DE">
              <w:rPr>
                <w:noProof/>
                <w:webHidden/>
              </w:rPr>
              <w:fldChar w:fldCharType="separate"/>
            </w:r>
            <w:r w:rsidR="006741DE">
              <w:rPr>
                <w:noProof/>
                <w:webHidden/>
              </w:rPr>
              <w:t>3</w:t>
            </w:r>
            <w:r w:rsidR="006741DE">
              <w:rPr>
                <w:noProof/>
                <w:webHidden/>
              </w:rPr>
              <w:fldChar w:fldCharType="end"/>
            </w:r>
          </w:hyperlink>
        </w:p>
        <w:p w14:paraId="3B4C7BF9" w14:textId="781F9F9D" w:rsidR="006741DE" w:rsidRDefault="00FC0ED8">
          <w:pPr>
            <w:pStyle w:val="Inhopg1"/>
            <w:tabs>
              <w:tab w:val="left" w:pos="660"/>
              <w:tab w:val="right" w:leader="dot" w:pos="9062"/>
            </w:tabs>
            <w:rPr>
              <w:rFonts w:eastAsiaTheme="minorEastAsia"/>
              <w:noProof/>
              <w:lang w:eastAsia="nl-NL"/>
            </w:rPr>
          </w:pPr>
          <w:hyperlink w:anchor="_Toc117865516" w:history="1">
            <w:r w:rsidR="006741DE" w:rsidRPr="00C11765">
              <w:rPr>
                <w:rStyle w:val="Hyperlink"/>
                <w:rFonts w:ascii="Fira Sans" w:hAnsi="Fira Sans"/>
                <w:b/>
                <w:noProof/>
              </w:rPr>
              <w:t>2.1</w:t>
            </w:r>
            <w:r w:rsidR="007C4474">
              <w:rPr>
                <w:rFonts w:eastAsiaTheme="minorEastAsia"/>
                <w:noProof/>
                <w:lang w:eastAsia="nl-NL"/>
              </w:rPr>
              <w:t xml:space="preserve"> </w:t>
            </w:r>
            <w:r w:rsidR="006741DE" w:rsidRPr="00C11765">
              <w:rPr>
                <w:rStyle w:val="Hyperlink"/>
                <w:rFonts w:ascii="Fira Sans" w:hAnsi="Fira Sans"/>
                <w:b/>
                <w:noProof/>
              </w:rPr>
              <w:t>Acceptabel gebruik</w:t>
            </w:r>
            <w:r w:rsidR="006741DE">
              <w:rPr>
                <w:noProof/>
                <w:webHidden/>
              </w:rPr>
              <w:tab/>
            </w:r>
            <w:r w:rsidR="006741DE">
              <w:rPr>
                <w:noProof/>
                <w:webHidden/>
              </w:rPr>
              <w:fldChar w:fldCharType="begin"/>
            </w:r>
            <w:r w:rsidR="006741DE">
              <w:rPr>
                <w:noProof/>
                <w:webHidden/>
              </w:rPr>
              <w:instrText xml:space="preserve"> PAGEREF _Toc117865516 \h </w:instrText>
            </w:r>
            <w:r w:rsidR="006741DE">
              <w:rPr>
                <w:noProof/>
                <w:webHidden/>
              </w:rPr>
            </w:r>
            <w:r w:rsidR="006741DE">
              <w:rPr>
                <w:noProof/>
                <w:webHidden/>
              </w:rPr>
              <w:fldChar w:fldCharType="separate"/>
            </w:r>
            <w:r w:rsidR="006741DE">
              <w:rPr>
                <w:noProof/>
                <w:webHidden/>
              </w:rPr>
              <w:t>4</w:t>
            </w:r>
            <w:r w:rsidR="006741DE">
              <w:rPr>
                <w:noProof/>
                <w:webHidden/>
              </w:rPr>
              <w:fldChar w:fldCharType="end"/>
            </w:r>
          </w:hyperlink>
        </w:p>
        <w:p w14:paraId="003CD541" w14:textId="66C7748B" w:rsidR="006741DE" w:rsidRDefault="00FC0ED8">
          <w:pPr>
            <w:pStyle w:val="Inhopg1"/>
            <w:tabs>
              <w:tab w:val="left" w:pos="660"/>
              <w:tab w:val="right" w:leader="dot" w:pos="9062"/>
            </w:tabs>
            <w:rPr>
              <w:rFonts w:eastAsiaTheme="minorEastAsia"/>
              <w:noProof/>
              <w:lang w:eastAsia="nl-NL"/>
            </w:rPr>
          </w:pPr>
          <w:hyperlink w:anchor="_Toc117865517" w:history="1">
            <w:r w:rsidR="006741DE" w:rsidRPr="00C11765">
              <w:rPr>
                <w:rStyle w:val="Hyperlink"/>
                <w:rFonts w:ascii="Fira Sans" w:hAnsi="Fira Sans"/>
                <w:b/>
                <w:noProof/>
              </w:rPr>
              <w:t>2.2</w:t>
            </w:r>
            <w:r w:rsidR="007C4474">
              <w:rPr>
                <w:rFonts w:eastAsiaTheme="minorEastAsia"/>
                <w:noProof/>
                <w:lang w:eastAsia="nl-NL"/>
              </w:rPr>
              <w:t xml:space="preserve"> </w:t>
            </w:r>
            <w:r w:rsidR="006741DE" w:rsidRPr="00C11765">
              <w:rPr>
                <w:rStyle w:val="Hyperlink"/>
                <w:rFonts w:ascii="Fira Sans" w:hAnsi="Fira Sans"/>
                <w:b/>
                <w:noProof/>
              </w:rPr>
              <w:t>Bewustwording</w:t>
            </w:r>
            <w:r w:rsidR="006741DE">
              <w:rPr>
                <w:noProof/>
                <w:webHidden/>
              </w:rPr>
              <w:tab/>
            </w:r>
            <w:r w:rsidR="006741DE">
              <w:rPr>
                <w:noProof/>
                <w:webHidden/>
              </w:rPr>
              <w:fldChar w:fldCharType="begin"/>
            </w:r>
            <w:r w:rsidR="006741DE">
              <w:rPr>
                <w:noProof/>
                <w:webHidden/>
              </w:rPr>
              <w:instrText xml:space="preserve"> PAGEREF _Toc117865517 \h </w:instrText>
            </w:r>
            <w:r w:rsidR="006741DE">
              <w:rPr>
                <w:noProof/>
                <w:webHidden/>
              </w:rPr>
            </w:r>
            <w:r w:rsidR="006741DE">
              <w:rPr>
                <w:noProof/>
                <w:webHidden/>
              </w:rPr>
              <w:fldChar w:fldCharType="separate"/>
            </w:r>
            <w:r w:rsidR="006741DE">
              <w:rPr>
                <w:noProof/>
                <w:webHidden/>
              </w:rPr>
              <w:t>4</w:t>
            </w:r>
            <w:r w:rsidR="006741DE">
              <w:rPr>
                <w:noProof/>
                <w:webHidden/>
              </w:rPr>
              <w:fldChar w:fldCharType="end"/>
            </w:r>
          </w:hyperlink>
        </w:p>
        <w:p w14:paraId="38CDD144" w14:textId="7B9405C9" w:rsidR="006741DE" w:rsidRDefault="00FC0ED8">
          <w:pPr>
            <w:pStyle w:val="Inhopg1"/>
            <w:tabs>
              <w:tab w:val="left" w:pos="660"/>
              <w:tab w:val="right" w:leader="dot" w:pos="9062"/>
            </w:tabs>
            <w:rPr>
              <w:rFonts w:eastAsiaTheme="minorEastAsia"/>
              <w:noProof/>
              <w:lang w:eastAsia="nl-NL"/>
            </w:rPr>
          </w:pPr>
          <w:hyperlink w:anchor="_Toc117865518" w:history="1">
            <w:r w:rsidR="006741DE" w:rsidRPr="00C11765">
              <w:rPr>
                <w:rStyle w:val="Hyperlink"/>
                <w:rFonts w:ascii="Fira Sans" w:hAnsi="Fira Sans"/>
                <w:b/>
                <w:noProof/>
              </w:rPr>
              <w:t>2.3</w:t>
            </w:r>
            <w:r w:rsidR="007C4474">
              <w:rPr>
                <w:rFonts w:eastAsiaTheme="minorEastAsia"/>
                <w:noProof/>
                <w:lang w:eastAsia="nl-NL"/>
              </w:rPr>
              <w:t xml:space="preserve"> </w:t>
            </w:r>
            <w:r w:rsidR="006741DE" w:rsidRPr="00C11765">
              <w:rPr>
                <w:rStyle w:val="Hyperlink"/>
                <w:rFonts w:ascii="Fira Sans" w:hAnsi="Fira Sans"/>
                <w:b/>
                <w:noProof/>
              </w:rPr>
              <w:t>Classificatie gegevens</w:t>
            </w:r>
            <w:r w:rsidR="006741DE">
              <w:rPr>
                <w:noProof/>
                <w:webHidden/>
              </w:rPr>
              <w:tab/>
            </w:r>
            <w:r w:rsidR="006741DE">
              <w:rPr>
                <w:noProof/>
                <w:webHidden/>
              </w:rPr>
              <w:fldChar w:fldCharType="begin"/>
            </w:r>
            <w:r w:rsidR="006741DE">
              <w:rPr>
                <w:noProof/>
                <w:webHidden/>
              </w:rPr>
              <w:instrText xml:space="preserve"> PAGEREF _Toc117865518 \h </w:instrText>
            </w:r>
            <w:r w:rsidR="006741DE">
              <w:rPr>
                <w:noProof/>
                <w:webHidden/>
              </w:rPr>
            </w:r>
            <w:r w:rsidR="006741DE">
              <w:rPr>
                <w:noProof/>
                <w:webHidden/>
              </w:rPr>
              <w:fldChar w:fldCharType="separate"/>
            </w:r>
            <w:r w:rsidR="006741DE">
              <w:rPr>
                <w:noProof/>
                <w:webHidden/>
              </w:rPr>
              <w:t>4</w:t>
            </w:r>
            <w:r w:rsidR="006741DE">
              <w:rPr>
                <w:noProof/>
                <w:webHidden/>
              </w:rPr>
              <w:fldChar w:fldCharType="end"/>
            </w:r>
          </w:hyperlink>
        </w:p>
        <w:p w14:paraId="4AE1EF73" w14:textId="298E976D" w:rsidR="006741DE" w:rsidRDefault="00FC0ED8">
          <w:pPr>
            <w:pStyle w:val="Inhopg1"/>
            <w:tabs>
              <w:tab w:val="left" w:pos="440"/>
              <w:tab w:val="right" w:leader="dot" w:pos="9062"/>
            </w:tabs>
            <w:rPr>
              <w:rFonts w:eastAsiaTheme="minorEastAsia"/>
              <w:noProof/>
              <w:lang w:eastAsia="nl-NL"/>
            </w:rPr>
          </w:pPr>
          <w:hyperlink w:anchor="_Toc117865519" w:history="1">
            <w:r w:rsidR="006741DE" w:rsidRPr="00C11765">
              <w:rPr>
                <w:rStyle w:val="Hyperlink"/>
                <w:rFonts w:ascii="Fira Sans" w:hAnsi="Fira Sans"/>
                <w:b/>
                <w:noProof/>
              </w:rPr>
              <w:t>3</w:t>
            </w:r>
            <w:r w:rsidR="007C4474">
              <w:rPr>
                <w:rFonts w:eastAsiaTheme="minorEastAsia"/>
                <w:noProof/>
                <w:lang w:eastAsia="nl-NL"/>
              </w:rPr>
              <w:t xml:space="preserve"> </w:t>
            </w:r>
            <w:r w:rsidR="006741DE" w:rsidRPr="00C11765">
              <w:rPr>
                <w:rStyle w:val="Hyperlink"/>
                <w:rFonts w:ascii="Fira Sans" w:hAnsi="Fira Sans"/>
                <w:b/>
                <w:noProof/>
              </w:rPr>
              <w:t>Mobile Device Management-tool</w:t>
            </w:r>
            <w:r w:rsidR="006741DE">
              <w:rPr>
                <w:noProof/>
                <w:webHidden/>
              </w:rPr>
              <w:tab/>
            </w:r>
            <w:r w:rsidR="006741DE">
              <w:rPr>
                <w:noProof/>
                <w:webHidden/>
              </w:rPr>
              <w:fldChar w:fldCharType="begin"/>
            </w:r>
            <w:r w:rsidR="006741DE">
              <w:rPr>
                <w:noProof/>
                <w:webHidden/>
              </w:rPr>
              <w:instrText xml:space="preserve"> PAGEREF _Toc117865519 \h </w:instrText>
            </w:r>
            <w:r w:rsidR="006741DE">
              <w:rPr>
                <w:noProof/>
                <w:webHidden/>
              </w:rPr>
            </w:r>
            <w:r w:rsidR="006741DE">
              <w:rPr>
                <w:noProof/>
                <w:webHidden/>
              </w:rPr>
              <w:fldChar w:fldCharType="separate"/>
            </w:r>
            <w:r w:rsidR="006741DE">
              <w:rPr>
                <w:noProof/>
                <w:webHidden/>
              </w:rPr>
              <w:t>4</w:t>
            </w:r>
            <w:r w:rsidR="006741DE">
              <w:rPr>
                <w:noProof/>
                <w:webHidden/>
              </w:rPr>
              <w:fldChar w:fldCharType="end"/>
            </w:r>
          </w:hyperlink>
        </w:p>
        <w:p w14:paraId="58ABFD85" w14:textId="34E66650" w:rsidR="006741DE" w:rsidRDefault="00FC0ED8">
          <w:pPr>
            <w:pStyle w:val="Inhopg1"/>
            <w:tabs>
              <w:tab w:val="right" w:leader="dot" w:pos="9062"/>
            </w:tabs>
            <w:rPr>
              <w:rFonts w:eastAsiaTheme="minorEastAsia"/>
              <w:noProof/>
              <w:lang w:eastAsia="nl-NL"/>
            </w:rPr>
          </w:pPr>
          <w:hyperlink w:anchor="_Toc117865520" w:history="1">
            <w:r w:rsidR="006741DE" w:rsidRPr="00C11765">
              <w:rPr>
                <w:rStyle w:val="Hyperlink"/>
                <w:rFonts w:ascii="Fira Sans" w:hAnsi="Fira Sans"/>
                <w:b/>
                <w:noProof/>
              </w:rPr>
              <w:t>3.2 Beveiligingsfuncties</w:t>
            </w:r>
            <w:r w:rsidR="006741DE">
              <w:rPr>
                <w:noProof/>
                <w:webHidden/>
              </w:rPr>
              <w:tab/>
            </w:r>
            <w:r w:rsidR="006741DE">
              <w:rPr>
                <w:noProof/>
                <w:webHidden/>
              </w:rPr>
              <w:fldChar w:fldCharType="begin"/>
            </w:r>
            <w:r w:rsidR="006741DE">
              <w:rPr>
                <w:noProof/>
                <w:webHidden/>
              </w:rPr>
              <w:instrText xml:space="preserve"> PAGEREF _Toc117865520 \h </w:instrText>
            </w:r>
            <w:r w:rsidR="006741DE">
              <w:rPr>
                <w:noProof/>
                <w:webHidden/>
              </w:rPr>
            </w:r>
            <w:r w:rsidR="006741DE">
              <w:rPr>
                <w:noProof/>
                <w:webHidden/>
              </w:rPr>
              <w:fldChar w:fldCharType="separate"/>
            </w:r>
            <w:r w:rsidR="006741DE">
              <w:rPr>
                <w:noProof/>
                <w:webHidden/>
              </w:rPr>
              <w:t>5</w:t>
            </w:r>
            <w:r w:rsidR="006741DE">
              <w:rPr>
                <w:noProof/>
                <w:webHidden/>
              </w:rPr>
              <w:fldChar w:fldCharType="end"/>
            </w:r>
          </w:hyperlink>
        </w:p>
        <w:p w14:paraId="5929C2FD" w14:textId="43C4DA02" w:rsidR="006741DE" w:rsidRDefault="00FC0ED8">
          <w:pPr>
            <w:pStyle w:val="Inhopg1"/>
            <w:tabs>
              <w:tab w:val="right" w:leader="dot" w:pos="9062"/>
            </w:tabs>
            <w:rPr>
              <w:rFonts w:eastAsiaTheme="minorEastAsia"/>
              <w:noProof/>
              <w:lang w:eastAsia="nl-NL"/>
            </w:rPr>
          </w:pPr>
          <w:hyperlink w:anchor="_Toc117865521" w:history="1">
            <w:r w:rsidR="006741DE" w:rsidRPr="00C11765">
              <w:rPr>
                <w:rStyle w:val="Hyperlink"/>
                <w:rFonts w:ascii="Fira Sans" w:hAnsi="Fira Sans"/>
                <w:b/>
                <w:noProof/>
              </w:rPr>
              <w:t>3.3 Applicatie beheer</w:t>
            </w:r>
            <w:r w:rsidR="006741DE">
              <w:rPr>
                <w:noProof/>
                <w:webHidden/>
              </w:rPr>
              <w:tab/>
            </w:r>
            <w:r w:rsidR="006741DE">
              <w:rPr>
                <w:noProof/>
                <w:webHidden/>
              </w:rPr>
              <w:fldChar w:fldCharType="begin"/>
            </w:r>
            <w:r w:rsidR="006741DE">
              <w:rPr>
                <w:noProof/>
                <w:webHidden/>
              </w:rPr>
              <w:instrText xml:space="preserve"> PAGEREF _Toc117865521 \h </w:instrText>
            </w:r>
            <w:r w:rsidR="006741DE">
              <w:rPr>
                <w:noProof/>
                <w:webHidden/>
              </w:rPr>
            </w:r>
            <w:r w:rsidR="006741DE">
              <w:rPr>
                <w:noProof/>
                <w:webHidden/>
              </w:rPr>
              <w:fldChar w:fldCharType="separate"/>
            </w:r>
            <w:r w:rsidR="006741DE">
              <w:rPr>
                <w:noProof/>
                <w:webHidden/>
              </w:rPr>
              <w:t>5</w:t>
            </w:r>
            <w:r w:rsidR="006741DE">
              <w:rPr>
                <w:noProof/>
                <w:webHidden/>
              </w:rPr>
              <w:fldChar w:fldCharType="end"/>
            </w:r>
          </w:hyperlink>
        </w:p>
        <w:p w14:paraId="322A3E6D" w14:textId="524DDF4C" w:rsidR="006741DE" w:rsidRDefault="00FC0ED8">
          <w:pPr>
            <w:pStyle w:val="Inhopg1"/>
            <w:tabs>
              <w:tab w:val="right" w:leader="dot" w:pos="9062"/>
            </w:tabs>
            <w:rPr>
              <w:rFonts w:eastAsiaTheme="minorEastAsia"/>
              <w:noProof/>
              <w:lang w:eastAsia="nl-NL"/>
            </w:rPr>
          </w:pPr>
          <w:hyperlink w:anchor="_Toc117865522" w:history="1">
            <w:r w:rsidR="006741DE" w:rsidRPr="00C11765">
              <w:rPr>
                <w:rStyle w:val="Hyperlink"/>
                <w:rFonts w:ascii="Fira Sans" w:hAnsi="Fira Sans"/>
                <w:b/>
                <w:noProof/>
              </w:rPr>
              <w:t>3.4 Document managementfuncties</w:t>
            </w:r>
            <w:r w:rsidR="006741DE">
              <w:rPr>
                <w:noProof/>
                <w:webHidden/>
              </w:rPr>
              <w:tab/>
            </w:r>
            <w:r w:rsidR="006741DE">
              <w:rPr>
                <w:noProof/>
                <w:webHidden/>
              </w:rPr>
              <w:fldChar w:fldCharType="begin"/>
            </w:r>
            <w:r w:rsidR="006741DE">
              <w:rPr>
                <w:noProof/>
                <w:webHidden/>
              </w:rPr>
              <w:instrText xml:space="preserve"> PAGEREF _Toc117865522 \h </w:instrText>
            </w:r>
            <w:r w:rsidR="006741DE">
              <w:rPr>
                <w:noProof/>
                <w:webHidden/>
              </w:rPr>
            </w:r>
            <w:r w:rsidR="006741DE">
              <w:rPr>
                <w:noProof/>
                <w:webHidden/>
              </w:rPr>
              <w:fldChar w:fldCharType="separate"/>
            </w:r>
            <w:r w:rsidR="006741DE">
              <w:rPr>
                <w:noProof/>
                <w:webHidden/>
              </w:rPr>
              <w:t>6</w:t>
            </w:r>
            <w:r w:rsidR="006741DE">
              <w:rPr>
                <w:noProof/>
                <w:webHidden/>
              </w:rPr>
              <w:fldChar w:fldCharType="end"/>
            </w:r>
          </w:hyperlink>
        </w:p>
        <w:p w14:paraId="19A99F43" w14:textId="1F26533A" w:rsidR="006741DE" w:rsidRDefault="00FC0ED8">
          <w:pPr>
            <w:pStyle w:val="Inhopg1"/>
            <w:tabs>
              <w:tab w:val="right" w:leader="dot" w:pos="9062"/>
            </w:tabs>
            <w:rPr>
              <w:rFonts w:eastAsiaTheme="minorEastAsia"/>
              <w:noProof/>
              <w:lang w:eastAsia="nl-NL"/>
            </w:rPr>
          </w:pPr>
          <w:hyperlink w:anchor="_Toc117865523" w:history="1">
            <w:r w:rsidR="006741DE" w:rsidRPr="00C11765">
              <w:rPr>
                <w:rStyle w:val="Hyperlink"/>
                <w:rFonts w:ascii="Fira Sans" w:hAnsi="Fira Sans"/>
                <w:b/>
                <w:noProof/>
              </w:rPr>
              <w:t>3.5 Netwerkbeheer</w:t>
            </w:r>
            <w:r w:rsidR="006741DE">
              <w:rPr>
                <w:noProof/>
                <w:webHidden/>
              </w:rPr>
              <w:tab/>
            </w:r>
            <w:r w:rsidR="006741DE">
              <w:rPr>
                <w:noProof/>
                <w:webHidden/>
              </w:rPr>
              <w:fldChar w:fldCharType="begin"/>
            </w:r>
            <w:r w:rsidR="006741DE">
              <w:rPr>
                <w:noProof/>
                <w:webHidden/>
              </w:rPr>
              <w:instrText xml:space="preserve"> PAGEREF _Toc117865523 \h </w:instrText>
            </w:r>
            <w:r w:rsidR="006741DE">
              <w:rPr>
                <w:noProof/>
                <w:webHidden/>
              </w:rPr>
            </w:r>
            <w:r w:rsidR="006741DE">
              <w:rPr>
                <w:noProof/>
                <w:webHidden/>
              </w:rPr>
              <w:fldChar w:fldCharType="separate"/>
            </w:r>
            <w:r w:rsidR="006741DE">
              <w:rPr>
                <w:noProof/>
                <w:webHidden/>
              </w:rPr>
              <w:t>6</w:t>
            </w:r>
            <w:r w:rsidR="006741DE">
              <w:rPr>
                <w:noProof/>
                <w:webHidden/>
              </w:rPr>
              <w:fldChar w:fldCharType="end"/>
            </w:r>
          </w:hyperlink>
        </w:p>
        <w:p w14:paraId="1B4F81A4" w14:textId="3260EA39" w:rsidR="006741DE" w:rsidRDefault="00FC0ED8">
          <w:pPr>
            <w:pStyle w:val="Inhopg1"/>
            <w:tabs>
              <w:tab w:val="right" w:leader="dot" w:pos="9062"/>
            </w:tabs>
            <w:rPr>
              <w:rFonts w:eastAsiaTheme="minorEastAsia"/>
              <w:noProof/>
              <w:lang w:eastAsia="nl-NL"/>
            </w:rPr>
          </w:pPr>
          <w:hyperlink w:anchor="_Toc117865524" w:history="1">
            <w:r w:rsidR="006741DE" w:rsidRPr="00C11765">
              <w:rPr>
                <w:rStyle w:val="Hyperlink"/>
                <w:rFonts w:ascii="Fira Sans" w:hAnsi="Fira Sans"/>
                <w:b/>
                <w:noProof/>
              </w:rPr>
              <w:t>3.6 Integratie</w:t>
            </w:r>
            <w:r w:rsidR="006741DE">
              <w:rPr>
                <w:noProof/>
                <w:webHidden/>
              </w:rPr>
              <w:tab/>
            </w:r>
            <w:r w:rsidR="006741DE">
              <w:rPr>
                <w:noProof/>
                <w:webHidden/>
              </w:rPr>
              <w:fldChar w:fldCharType="begin"/>
            </w:r>
            <w:r w:rsidR="006741DE">
              <w:rPr>
                <w:noProof/>
                <w:webHidden/>
              </w:rPr>
              <w:instrText xml:space="preserve"> PAGEREF _Toc117865524 \h </w:instrText>
            </w:r>
            <w:r w:rsidR="006741DE">
              <w:rPr>
                <w:noProof/>
                <w:webHidden/>
              </w:rPr>
            </w:r>
            <w:r w:rsidR="006741DE">
              <w:rPr>
                <w:noProof/>
                <w:webHidden/>
              </w:rPr>
              <w:fldChar w:fldCharType="separate"/>
            </w:r>
            <w:r w:rsidR="006741DE">
              <w:rPr>
                <w:noProof/>
                <w:webHidden/>
              </w:rPr>
              <w:t>6</w:t>
            </w:r>
            <w:r w:rsidR="006741DE">
              <w:rPr>
                <w:noProof/>
                <w:webHidden/>
              </w:rPr>
              <w:fldChar w:fldCharType="end"/>
            </w:r>
          </w:hyperlink>
        </w:p>
        <w:p w14:paraId="542D422D" w14:textId="2A6EC431" w:rsidR="006741DE" w:rsidRDefault="00FC0ED8">
          <w:pPr>
            <w:pStyle w:val="Inhopg1"/>
            <w:tabs>
              <w:tab w:val="right" w:leader="dot" w:pos="9062"/>
            </w:tabs>
            <w:rPr>
              <w:rFonts w:eastAsiaTheme="minorEastAsia"/>
              <w:noProof/>
              <w:lang w:eastAsia="nl-NL"/>
            </w:rPr>
          </w:pPr>
          <w:hyperlink w:anchor="_Toc117865525" w:history="1">
            <w:r w:rsidR="006741DE" w:rsidRPr="00C11765">
              <w:rPr>
                <w:rStyle w:val="Hyperlink"/>
                <w:rFonts w:ascii="Fira Sans" w:hAnsi="Fira Sans"/>
                <w:b/>
                <w:noProof/>
              </w:rPr>
              <w:t>3.7 Rapporten</w:t>
            </w:r>
            <w:r w:rsidR="006741DE">
              <w:rPr>
                <w:noProof/>
                <w:webHidden/>
              </w:rPr>
              <w:tab/>
            </w:r>
            <w:r w:rsidR="006741DE">
              <w:rPr>
                <w:noProof/>
                <w:webHidden/>
              </w:rPr>
              <w:fldChar w:fldCharType="begin"/>
            </w:r>
            <w:r w:rsidR="006741DE">
              <w:rPr>
                <w:noProof/>
                <w:webHidden/>
              </w:rPr>
              <w:instrText xml:space="preserve"> PAGEREF _Toc117865525 \h </w:instrText>
            </w:r>
            <w:r w:rsidR="006741DE">
              <w:rPr>
                <w:noProof/>
                <w:webHidden/>
              </w:rPr>
            </w:r>
            <w:r w:rsidR="006741DE">
              <w:rPr>
                <w:noProof/>
                <w:webHidden/>
              </w:rPr>
              <w:fldChar w:fldCharType="separate"/>
            </w:r>
            <w:r w:rsidR="006741DE">
              <w:rPr>
                <w:noProof/>
                <w:webHidden/>
              </w:rPr>
              <w:t>6</w:t>
            </w:r>
            <w:r w:rsidR="006741DE">
              <w:rPr>
                <w:noProof/>
                <w:webHidden/>
              </w:rPr>
              <w:fldChar w:fldCharType="end"/>
            </w:r>
          </w:hyperlink>
        </w:p>
        <w:p w14:paraId="67508AC4" w14:textId="48D349C7" w:rsidR="006741DE" w:rsidRDefault="00FC0ED8">
          <w:pPr>
            <w:pStyle w:val="Inhopg1"/>
            <w:tabs>
              <w:tab w:val="right" w:leader="dot" w:pos="9062"/>
            </w:tabs>
            <w:rPr>
              <w:rFonts w:eastAsiaTheme="minorEastAsia"/>
              <w:noProof/>
              <w:lang w:eastAsia="nl-NL"/>
            </w:rPr>
          </w:pPr>
          <w:hyperlink w:anchor="_Toc117865526" w:history="1">
            <w:r w:rsidR="006741DE" w:rsidRPr="00C11765">
              <w:rPr>
                <w:rStyle w:val="Hyperlink"/>
                <w:rFonts w:ascii="Fira Sans" w:hAnsi="Fira Sans"/>
                <w:b/>
                <w:noProof/>
              </w:rPr>
              <w:t>3.8 Toekomstbestendigheid</w:t>
            </w:r>
            <w:r w:rsidR="006741DE">
              <w:rPr>
                <w:noProof/>
                <w:webHidden/>
              </w:rPr>
              <w:tab/>
            </w:r>
            <w:r w:rsidR="006741DE">
              <w:rPr>
                <w:noProof/>
                <w:webHidden/>
              </w:rPr>
              <w:fldChar w:fldCharType="begin"/>
            </w:r>
            <w:r w:rsidR="006741DE">
              <w:rPr>
                <w:noProof/>
                <w:webHidden/>
              </w:rPr>
              <w:instrText xml:space="preserve"> PAGEREF _Toc117865526 \h </w:instrText>
            </w:r>
            <w:r w:rsidR="006741DE">
              <w:rPr>
                <w:noProof/>
                <w:webHidden/>
              </w:rPr>
            </w:r>
            <w:r w:rsidR="006741DE">
              <w:rPr>
                <w:noProof/>
                <w:webHidden/>
              </w:rPr>
              <w:fldChar w:fldCharType="separate"/>
            </w:r>
            <w:r w:rsidR="006741DE">
              <w:rPr>
                <w:noProof/>
                <w:webHidden/>
              </w:rPr>
              <w:t>7</w:t>
            </w:r>
            <w:r w:rsidR="006741DE">
              <w:rPr>
                <w:noProof/>
                <w:webHidden/>
              </w:rPr>
              <w:fldChar w:fldCharType="end"/>
            </w:r>
          </w:hyperlink>
        </w:p>
        <w:p w14:paraId="17E879EA" w14:textId="5A6D22BA" w:rsidR="006741DE" w:rsidRDefault="00FC0ED8">
          <w:pPr>
            <w:pStyle w:val="Inhopg1"/>
            <w:tabs>
              <w:tab w:val="right" w:leader="dot" w:pos="9062"/>
            </w:tabs>
            <w:rPr>
              <w:rFonts w:eastAsiaTheme="minorEastAsia"/>
              <w:noProof/>
              <w:lang w:eastAsia="nl-NL"/>
            </w:rPr>
          </w:pPr>
          <w:hyperlink w:anchor="_Toc117865527" w:history="1">
            <w:r w:rsidR="006741DE" w:rsidRPr="00C11765">
              <w:rPr>
                <w:rStyle w:val="Hyperlink"/>
                <w:rFonts w:ascii="Fira Sans" w:eastAsiaTheme="majorEastAsia" w:hAnsi="Fira Sans" w:cstheme="majorBidi"/>
                <w:b/>
                <w:noProof/>
              </w:rPr>
              <w:t>Bijlage A - Risico’s &amp; maatregelen</w:t>
            </w:r>
            <w:r w:rsidR="006741DE">
              <w:rPr>
                <w:noProof/>
                <w:webHidden/>
              </w:rPr>
              <w:tab/>
            </w:r>
            <w:r w:rsidR="006741DE">
              <w:rPr>
                <w:noProof/>
                <w:webHidden/>
              </w:rPr>
              <w:fldChar w:fldCharType="begin"/>
            </w:r>
            <w:r w:rsidR="006741DE">
              <w:rPr>
                <w:noProof/>
                <w:webHidden/>
              </w:rPr>
              <w:instrText xml:space="preserve"> PAGEREF _Toc117865527 \h </w:instrText>
            </w:r>
            <w:r w:rsidR="006741DE">
              <w:rPr>
                <w:noProof/>
                <w:webHidden/>
              </w:rPr>
            </w:r>
            <w:r w:rsidR="006741DE">
              <w:rPr>
                <w:noProof/>
                <w:webHidden/>
              </w:rPr>
              <w:fldChar w:fldCharType="separate"/>
            </w:r>
            <w:r w:rsidR="006741DE">
              <w:rPr>
                <w:noProof/>
                <w:webHidden/>
              </w:rPr>
              <w:t>8</w:t>
            </w:r>
            <w:r w:rsidR="006741DE">
              <w:rPr>
                <w:noProof/>
                <w:webHidden/>
              </w:rPr>
              <w:fldChar w:fldCharType="end"/>
            </w:r>
          </w:hyperlink>
        </w:p>
        <w:p w14:paraId="4C99D163" w14:textId="485FCCAD" w:rsidR="006741DE" w:rsidRDefault="00FC0ED8">
          <w:pPr>
            <w:pStyle w:val="Inhopg1"/>
            <w:tabs>
              <w:tab w:val="right" w:leader="dot" w:pos="9062"/>
            </w:tabs>
            <w:rPr>
              <w:rFonts w:eastAsiaTheme="minorEastAsia"/>
              <w:noProof/>
              <w:lang w:eastAsia="nl-NL"/>
            </w:rPr>
          </w:pPr>
          <w:hyperlink w:anchor="_Toc117865528" w:history="1">
            <w:r w:rsidR="006741DE" w:rsidRPr="00C11765">
              <w:rPr>
                <w:rStyle w:val="Hyperlink"/>
                <w:rFonts w:ascii="Fira Sans" w:eastAsiaTheme="majorEastAsia" w:hAnsi="Fira Sans" w:cstheme="majorBidi"/>
                <w:b/>
                <w:noProof/>
              </w:rPr>
              <w:t xml:space="preserve">Bijlage B – Bring Your Own Device beleid </w:t>
            </w:r>
            <w:r w:rsidR="006741DE" w:rsidRPr="00C11765">
              <w:rPr>
                <w:rStyle w:val="Hyperlink"/>
                <w:rFonts w:ascii="Fira Sans" w:eastAsiaTheme="majorEastAsia" w:hAnsi="Fira Sans" w:cstheme="majorBidi"/>
                <w:b/>
                <w:noProof/>
                <w:highlight w:val="yellow"/>
              </w:rPr>
              <w:t>ORGANISATIENAAM</w:t>
            </w:r>
            <w:r w:rsidR="006741DE">
              <w:rPr>
                <w:noProof/>
                <w:webHidden/>
              </w:rPr>
              <w:tab/>
            </w:r>
            <w:r w:rsidR="006741DE">
              <w:rPr>
                <w:noProof/>
                <w:webHidden/>
              </w:rPr>
              <w:fldChar w:fldCharType="begin"/>
            </w:r>
            <w:r w:rsidR="006741DE">
              <w:rPr>
                <w:noProof/>
                <w:webHidden/>
              </w:rPr>
              <w:instrText xml:space="preserve"> PAGEREF _Toc117865528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44029277" w14:textId="20DDC2AD" w:rsidR="006741DE" w:rsidRDefault="00FC0ED8">
          <w:pPr>
            <w:pStyle w:val="Inhopg1"/>
            <w:tabs>
              <w:tab w:val="right" w:leader="dot" w:pos="9062"/>
            </w:tabs>
            <w:rPr>
              <w:rFonts w:eastAsiaTheme="minorEastAsia"/>
              <w:noProof/>
              <w:lang w:eastAsia="nl-NL"/>
            </w:rPr>
          </w:pPr>
          <w:hyperlink w:anchor="_Toc117865529" w:history="1">
            <w:r w:rsidR="006741DE" w:rsidRPr="00C11765">
              <w:rPr>
                <w:rStyle w:val="Hyperlink"/>
                <w:rFonts w:ascii="Fira Sans" w:hAnsi="Fira Sans"/>
                <w:b/>
                <w:noProof/>
              </w:rPr>
              <w:t>1. Introductie</w:t>
            </w:r>
            <w:r w:rsidR="006741DE">
              <w:rPr>
                <w:noProof/>
                <w:webHidden/>
              </w:rPr>
              <w:tab/>
            </w:r>
            <w:r w:rsidR="006741DE">
              <w:rPr>
                <w:noProof/>
                <w:webHidden/>
              </w:rPr>
              <w:fldChar w:fldCharType="begin"/>
            </w:r>
            <w:r w:rsidR="006741DE">
              <w:rPr>
                <w:noProof/>
                <w:webHidden/>
              </w:rPr>
              <w:instrText xml:space="preserve"> PAGEREF _Toc117865529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31B9AE5B" w14:textId="74B8421B" w:rsidR="006741DE" w:rsidRDefault="00FC0ED8">
          <w:pPr>
            <w:pStyle w:val="Inhopg1"/>
            <w:tabs>
              <w:tab w:val="right" w:leader="dot" w:pos="9062"/>
            </w:tabs>
            <w:rPr>
              <w:rFonts w:eastAsiaTheme="minorEastAsia"/>
              <w:noProof/>
              <w:lang w:eastAsia="nl-NL"/>
            </w:rPr>
          </w:pPr>
          <w:hyperlink w:anchor="_Toc117865530" w:history="1">
            <w:r w:rsidR="006741DE" w:rsidRPr="00C11765">
              <w:rPr>
                <w:rStyle w:val="Hyperlink"/>
                <w:rFonts w:ascii="Fira Sans" w:hAnsi="Fira Sans"/>
                <w:b/>
                <w:noProof/>
              </w:rPr>
              <w:t>2. Doel</w:t>
            </w:r>
            <w:r w:rsidR="006741DE">
              <w:rPr>
                <w:noProof/>
                <w:webHidden/>
              </w:rPr>
              <w:tab/>
            </w:r>
            <w:r w:rsidR="006741DE">
              <w:rPr>
                <w:noProof/>
                <w:webHidden/>
              </w:rPr>
              <w:fldChar w:fldCharType="begin"/>
            </w:r>
            <w:r w:rsidR="006741DE">
              <w:rPr>
                <w:noProof/>
                <w:webHidden/>
              </w:rPr>
              <w:instrText xml:space="preserve"> PAGEREF _Toc117865530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3B62ABB5" w14:textId="7735C7C0" w:rsidR="006741DE" w:rsidRDefault="00FC0ED8">
          <w:pPr>
            <w:pStyle w:val="Inhopg1"/>
            <w:tabs>
              <w:tab w:val="right" w:leader="dot" w:pos="9062"/>
            </w:tabs>
            <w:rPr>
              <w:rFonts w:eastAsiaTheme="minorEastAsia"/>
              <w:noProof/>
              <w:lang w:eastAsia="nl-NL"/>
            </w:rPr>
          </w:pPr>
          <w:hyperlink w:anchor="_Toc117865531" w:history="1">
            <w:r w:rsidR="006741DE" w:rsidRPr="00C11765">
              <w:rPr>
                <w:rStyle w:val="Hyperlink"/>
                <w:rFonts w:ascii="Fira Sans" w:hAnsi="Fira Sans"/>
                <w:b/>
                <w:noProof/>
              </w:rPr>
              <w:t>3. Reikwijdte</w:t>
            </w:r>
            <w:r w:rsidR="006741DE">
              <w:rPr>
                <w:noProof/>
                <w:webHidden/>
              </w:rPr>
              <w:tab/>
            </w:r>
            <w:r w:rsidR="006741DE">
              <w:rPr>
                <w:noProof/>
                <w:webHidden/>
              </w:rPr>
              <w:fldChar w:fldCharType="begin"/>
            </w:r>
            <w:r w:rsidR="006741DE">
              <w:rPr>
                <w:noProof/>
                <w:webHidden/>
              </w:rPr>
              <w:instrText xml:space="preserve"> PAGEREF _Toc117865531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5361FFA4" w14:textId="522E9D6F" w:rsidR="006741DE" w:rsidRDefault="00FC0ED8">
          <w:pPr>
            <w:pStyle w:val="Inhopg1"/>
            <w:tabs>
              <w:tab w:val="right" w:leader="dot" w:pos="9062"/>
            </w:tabs>
            <w:rPr>
              <w:rFonts w:eastAsiaTheme="minorEastAsia"/>
              <w:noProof/>
              <w:lang w:eastAsia="nl-NL"/>
            </w:rPr>
          </w:pPr>
          <w:hyperlink w:anchor="_Toc117865532" w:history="1">
            <w:r w:rsidR="006741DE" w:rsidRPr="00C11765">
              <w:rPr>
                <w:rStyle w:val="Hyperlink"/>
                <w:rFonts w:ascii="Fira Sans" w:hAnsi="Fira Sans"/>
                <w:b/>
                <w:noProof/>
              </w:rPr>
              <w:t>4. Verantwoordelijkheden</w:t>
            </w:r>
            <w:r w:rsidR="006741DE">
              <w:rPr>
                <w:noProof/>
                <w:webHidden/>
              </w:rPr>
              <w:tab/>
            </w:r>
            <w:r w:rsidR="006741DE">
              <w:rPr>
                <w:noProof/>
                <w:webHidden/>
              </w:rPr>
              <w:fldChar w:fldCharType="begin"/>
            </w:r>
            <w:r w:rsidR="006741DE">
              <w:rPr>
                <w:noProof/>
                <w:webHidden/>
              </w:rPr>
              <w:instrText xml:space="preserve"> PAGEREF _Toc117865532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71991BF4" w14:textId="7438EC7A" w:rsidR="006741DE" w:rsidRDefault="00FC0ED8">
          <w:pPr>
            <w:pStyle w:val="Inhopg1"/>
            <w:tabs>
              <w:tab w:val="right" w:leader="dot" w:pos="9062"/>
            </w:tabs>
            <w:rPr>
              <w:rFonts w:eastAsiaTheme="minorEastAsia"/>
              <w:noProof/>
              <w:lang w:eastAsia="nl-NL"/>
            </w:rPr>
          </w:pPr>
          <w:hyperlink w:anchor="_Toc117865533" w:history="1">
            <w:r w:rsidR="006741DE" w:rsidRPr="00C11765">
              <w:rPr>
                <w:rStyle w:val="Hyperlink"/>
                <w:rFonts w:ascii="Fira Sans" w:hAnsi="Fira Sans"/>
                <w:b/>
                <w:noProof/>
              </w:rPr>
              <w:t xml:space="preserve">4.1 Verantwoordelijkheden </w:t>
            </w:r>
            <w:r w:rsidR="006741DE" w:rsidRPr="00C11765">
              <w:rPr>
                <w:rStyle w:val="Hyperlink"/>
                <w:rFonts w:ascii="Fira Sans" w:hAnsi="Fira Sans"/>
                <w:b/>
                <w:noProof/>
                <w:highlight w:val="yellow"/>
              </w:rPr>
              <w:t>ORGANISATIENAAM</w:t>
            </w:r>
            <w:r w:rsidR="006741DE">
              <w:rPr>
                <w:noProof/>
                <w:webHidden/>
              </w:rPr>
              <w:tab/>
            </w:r>
            <w:r w:rsidR="006741DE">
              <w:rPr>
                <w:noProof/>
                <w:webHidden/>
              </w:rPr>
              <w:fldChar w:fldCharType="begin"/>
            </w:r>
            <w:r w:rsidR="006741DE">
              <w:rPr>
                <w:noProof/>
                <w:webHidden/>
              </w:rPr>
              <w:instrText xml:space="preserve"> PAGEREF _Toc117865533 \h </w:instrText>
            </w:r>
            <w:r w:rsidR="006741DE">
              <w:rPr>
                <w:noProof/>
                <w:webHidden/>
              </w:rPr>
            </w:r>
            <w:r w:rsidR="006741DE">
              <w:rPr>
                <w:noProof/>
                <w:webHidden/>
              </w:rPr>
              <w:fldChar w:fldCharType="separate"/>
            </w:r>
            <w:r w:rsidR="006741DE">
              <w:rPr>
                <w:noProof/>
                <w:webHidden/>
              </w:rPr>
              <w:t>10</w:t>
            </w:r>
            <w:r w:rsidR="006741DE">
              <w:rPr>
                <w:noProof/>
                <w:webHidden/>
              </w:rPr>
              <w:fldChar w:fldCharType="end"/>
            </w:r>
          </w:hyperlink>
        </w:p>
        <w:p w14:paraId="19D256A1" w14:textId="0EE4ADD4" w:rsidR="006741DE" w:rsidRDefault="00FC0ED8">
          <w:pPr>
            <w:pStyle w:val="Inhopg1"/>
            <w:tabs>
              <w:tab w:val="right" w:leader="dot" w:pos="9062"/>
            </w:tabs>
            <w:rPr>
              <w:rFonts w:eastAsiaTheme="minorEastAsia"/>
              <w:noProof/>
              <w:lang w:eastAsia="nl-NL"/>
            </w:rPr>
          </w:pPr>
          <w:hyperlink w:anchor="_Toc117865534" w:history="1">
            <w:r w:rsidR="006741DE" w:rsidRPr="00C11765">
              <w:rPr>
                <w:rStyle w:val="Hyperlink"/>
                <w:rFonts w:ascii="Fira Sans" w:hAnsi="Fira Sans"/>
                <w:b/>
                <w:noProof/>
              </w:rPr>
              <w:t>4.2 Verantwoordelijkheden medewerkers</w:t>
            </w:r>
            <w:r w:rsidR="006741DE">
              <w:rPr>
                <w:noProof/>
                <w:webHidden/>
              </w:rPr>
              <w:tab/>
            </w:r>
            <w:r w:rsidR="006741DE">
              <w:rPr>
                <w:noProof/>
                <w:webHidden/>
              </w:rPr>
              <w:fldChar w:fldCharType="begin"/>
            </w:r>
            <w:r w:rsidR="006741DE">
              <w:rPr>
                <w:noProof/>
                <w:webHidden/>
              </w:rPr>
              <w:instrText xml:space="preserve"> PAGEREF _Toc117865534 \h </w:instrText>
            </w:r>
            <w:r w:rsidR="006741DE">
              <w:rPr>
                <w:noProof/>
                <w:webHidden/>
              </w:rPr>
            </w:r>
            <w:r w:rsidR="006741DE">
              <w:rPr>
                <w:noProof/>
                <w:webHidden/>
              </w:rPr>
              <w:fldChar w:fldCharType="separate"/>
            </w:r>
            <w:r w:rsidR="006741DE">
              <w:rPr>
                <w:noProof/>
                <w:webHidden/>
              </w:rPr>
              <w:t>11</w:t>
            </w:r>
            <w:r w:rsidR="006741DE">
              <w:rPr>
                <w:noProof/>
                <w:webHidden/>
              </w:rPr>
              <w:fldChar w:fldCharType="end"/>
            </w:r>
          </w:hyperlink>
        </w:p>
        <w:p w14:paraId="3552230C" w14:textId="77EC6D61" w:rsidR="006741DE" w:rsidRDefault="00FC0ED8">
          <w:pPr>
            <w:pStyle w:val="Inhopg1"/>
            <w:tabs>
              <w:tab w:val="right" w:leader="dot" w:pos="9062"/>
            </w:tabs>
            <w:rPr>
              <w:rFonts w:eastAsiaTheme="minorEastAsia"/>
              <w:noProof/>
              <w:lang w:eastAsia="nl-NL"/>
            </w:rPr>
          </w:pPr>
          <w:hyperlink w:anchor="_Toc117865535" w:history="1">
            <w:r w:rsidR="006741DE" w:rsidRPr="00C11765">
              <w:rPr>
                <w:rStyle w:val="Hyperlink"/>
                <w:rFonts w:ascii="Fira Sans" w:hAnsi="Fira Sans"/>
                <w:b/>
                <w:noProof/>
              </w:rPr>
              <w:t>5. Do’s en dont’s</w:t>
            </w:r>
            <w:r w:rsidR="006741DE">
              <w:rPr>
                <w:noProof/>
                <w:webHidden/>
              </w:rPr>
              <w:tab/>
            </w:r>
            <w:r w:rsidR="006741DE">
              <w:rPr>
                <w:noProof/>
                <w:webHidden/>
              </w:rPr>
              <w:fldChar w:fldCharType="begin"/>
            </w:r>
            <w:r w:rsidR="006741DE">
              <w:rPr>
                <w:noProof/>
                <w:webHidden/>
              </w:rPr>
              <w:instrText xml:space="preserve"> PAGEREF _Toc117865535 \h </w:instrText>
            </w:r>
            <w:r w:rsidR="006741DE">
              <w:rPr>
                <w:noProof/>
                <w:webHidden/>
              </w:rPr>
            </w:r>
            <w:r w:rsidR="006741DE">
              <w:rPr>
                <w:noProof/>
                <w:webHidden/>
              </w:rPr>
              <w:fldChar w:fldCharType="separate"/>
            </w:r>
            <w:r w:rsidR="006741DE">
              <w:rPr>
                <w:noProof/>
                <w:webHidden/>
              </w:rPr>
              <w:t>11</w:t>
            </w:r>
            <w:r w:rsidR="006741DE">
              <w:rPr>
                <w:noProof/>
                <w:webHidden/>
              </w:rPr>
              <w:fldChar w:fldCharType="end"/>
            </w:r>
          </w:hyperlink>
        </w:p>
        <w:p w14:paraId="2B1764EB" w14:textId="72C32047" w:rsidR="006741DE" w:rsidRDefault="00FC0ED8">
          <w:pPr>
            <w:pStyle w:val="Inhopg1"/>
            <w:tabs>
              <w:tab w:val="right" w:leader="dot" w:pos="9062"/>
            </w:tabs>
            <w:rPr>
              <w:rFonts w:eastAsiaTheme="minorEastAsia"/>
              <w:noProof/>
              <w:lang w:eastAsia="nl-NL"/>
            </w:rPr>
          </w:pPr>
          <w:hyperlink w:anchor="_Toc117865536" w:history="1">
            <w:r w:rsidR="006741DE" w:rsidRPr="00C11765">
              <w:rPr>
                <w:rStyle w:val="Hyperlink"/>
                <w:rFonts w:ascii="Fira Sans" w:hAnsi="Fira Sans"/>
                <w:b/>
                <w:noProof/>
              </w:rPr>
              <w:t>6. Bezwaar en beroep</w:t>
            </w:r>
            <w:r w:rsidR="006741DE">
              <w:rPr>
                <w:noProof/>
                <w:webHidden/>
              </w:rPr>
              <w:tab/>
            </w:r>
            <w:r w:rsidR="006741DE">
              <w:rPr>
                <w:noProof/>
                <w:webHidden/>
              </w:rPr>
              <w:fldChar w:fldCharType="begin"/>
            </w:r>
            <w:r w:rsidR="006741DE">
              <w:rPr>
                <w:noProof/>
                <w:webHidden/>
              </w:rPr>
              <w:instrText xml:space="preserve"> PAGEREF _Toc117865536 \h </w:instrText>
            </w:r>
            <w:r w:rsidR="006741DE">
              <w:rPr>
                <w:noProof/>
                <w:webHidden/>
              </w:rPr>
            </w:r>
            <w:r w:rsidR="006741DE">
              <w:rPr>
                <w:noProof/>
                <w:webHidden/>
              </w:rPr>
              <w:fldChar w:fldCharType="separate"/>
            </w:r>
            <w:r w:rsidR="006741DE">
              <w:rPr>
                <w:noProof/>
                <w:webHidden/>
              </w:rPr>
              <w:t>12</w:t>
            </w:r>
            <w:r w:rsidR="006741DE">
              <w:rPr>
                <w:noProof/>
                <w:webHidden/>
              </w:rPr>
              <w:fldChar w:fldCharType="end"/>
            </w:r>
          </w:hyperlink>
        </w:p>
        <w:p w14:paraId="3B8751E1" w14:textId="7B044E34" w:rsidR="006741DE" w:rsidRDefault="00FC0ED8">
          <w:pPr>
            <w:pStyle w:val="Inhopg1"/>
            <w:tabs>
              <w:tab w:val="right" w:leader="dot" w:pos="9062"/>
            </w:tabs>
            <w:rPr>
              <w:rFonts w:eastAsiaTheme="minorEastAsia"/>
              <w:noProof/>
              <w:lang w:eastAsia="nl-NL"/>
            </w:rPr>
          </w:pPr>
          <w:hyperlink w:anchor="_Toc117865537" w:history="1">
            <w:r w:rsidR="006741DE" w:rsidRPr="00C11765">
              <w:rPr>
                <w:rStyle w:val="Hyperlink"/>
                <w:rFonts w:ascii="Fira Sans" w:hAnsi="Fira Sans"/>
                <w:b/>
                <w:noProof/>
              </w:rPr>
              <w:t>7. Inwerkingtreding beleid</w:t>
            </w:r>
            <w:r w:rsidR="006741DE">
              <w:rPr>
                <w:noProof/>
                <w:webHidden/>
              </w:rPr>
              <w:tab/>
            </w:r>
            <w:r w:rsidR="006741DE">
              <w:rPr>
                <w:noProof/>
                <w:webHidden/>
              </w:rPr>
              <w:fldChar w:fldCharType="begin"/>
            </w:r>
            <w:r w:rsidR="006741DE">
              <w:rPr>
                <w:noProof/>
                <w:webHidden/>
              </w:rPr>
              <w:instrText xml:space="preserve"> PAGEREF _Toc117865537 \h </w:instrText>
            </w:r>
            <w:r w:rsidR="006741DE">
              <w:rPr>
                <w:noProof/>
                <w:webHidden/>
              </w:rPr>
            </w:r>
            <w:r w:rsidR="006741DE">
              <w:rPr>
                <w:noProof/>
                <w:webHidden/>
              </w:rPr>
              <w:fldChar w:fldCharType="separate"/>
            </w:r>
            <w:r w:rsidR="006741DE">
              <w:rPr>
                <w:noProof/>
                <w:webHidden/>
              </w:rPr>
              <w:t>12</w:t>
            </w:r>
            <w:r w:rsidR="006741DE">
              <w:rPr>
                <w:noProof/>
                <w:webHidden/>
              </w:rPr>
              <w:fldChar w:fldCharType="end"/>
            </w:r>
          </w:hyperlink>
        </w:p>
        <w:p w14:paraId="2A7F2055" w14:textId="515CFBA8" w:rsidR="006E79EA" w:rsidRDefault="006E79EA" w:rsidP="009B1CD9">
          <w:pPr>
            <w:spacing w:after="240" w:line="276" w:lineRule="auto"/>
            <w:jc w:val="both"/>
          </w:pPr>
          <w:r w:rsidRPr="009B1CD9">
            <w:rPr>
              <w:rFonts w:ascii="Fira Sans" w:hAnsi="Fira Sans" w:cstheme="majorHAnsi"/>
              <w:b/>
              <w:bCs/>
              <w:color w:val="D1D943"/>
              <w:sz w:val="34"/>
              <w:szCs w:val="34"/>
            </w:rPr>
            <w:fldChar w:fldCharType="end"/>
          </w:r>
        </w:p>
      </w:sdtContent>
    </w:sdt>
    <w:p w14:paraId="4C49E94A" w14:textId="4A878F21" w:rsidR="0019413B" w:rsidRDefault="0019413B"/>
    <w:p w14:paraId="4D8AB742" w14:textId="5DA549BF" w:rsidR="0019413B" w:rsidRDefault="0019413B"/>
    <w:p w14:paraId="290B1E5F" w14:textId="2A98F143" w:rsidR="0019413B" w:rsidRDefault="0019413B"/>
    <w:p w14:paraId="486C6D82" w14:textId="02B1E9B9" w:rsidR="0019413B" w:rsidRDefault="0019413B"/>
    <w:p w14:paraId="7E601B58" w14:textId="48060791" w:rsidR="0019413B" w:rsidRDefault="0019413B"/>
    <w:p w14:paraId="0472D33B" w14:textId="74AAAEA0" w:rsidR="0019413B" w:rsidRDefault="0019413B"/>
    <w:p w14:paraId="29457779" w14:textId="77777777" w:rsidR="00F95190" w:rsidRDefault="004F7618" w:rsidP="00F95190">
      <w:pPr>
        <w:pStyle w:val="Kop1"/>
        <w:numPr>
          <w:ilvl w:val="0"/>
          <w:numId w:val="14"/>
        </w:numPr>
        <w:spacing w:line="276" w:lineRule="auto"/>
        <w:ind w:left="1065" w:hanging="705"/>
        <w:rPr>
          <w:rFonts w:ascii="Fira Sans" w:hAnsi="Fira Sans"/>
          <w:b/>
          <w:color w:val="004B7D"/>
          <w:sz w:val="26"/>
        </w:rPr>
      </w:pPr>
      <w:bookmarkStart w:id="1" w:name="_Toc117865513"/>
      <w:r>
        <w:rPr>
          <w:rFonts w:ascii="Fira Sans" w:hAnsi="Fira Sans"/>
          <w:b/>
          <w:color w:val="004B7D"/>
          <w:sz w:val="26"/>
        </w:rPr>
        <w:lastRenderedPageBreak/>
        <w:t>Inleiding</w:t>
      </w:r>
      <w:bookmarkEnd w:id="1"/>
      <w:r>
        <w:rPr>
          <w:rFonts w:ascii="Fira Sans" w:hAnsi="Fira Sans"/>
          <w:b/>
          <w:color w:val="004B7D"/>
          <w:sz w:val="26"/>
        </w:rPr>
        <w:t xml:space="preserve"> </w:t>
      </w:r>
    </w:p>
    <w:p w14:paraId="1FCA7A5C" w14:textId="77777777" w:rsidR="003D6CD9" w:rsidRDefault="00C50A71" w:rsidP="00724231">
      <w:pPr>
        <w:jc w:val="both"/>
      </w:pPr>
      <w:r>
        <w:t xml:space="preserve">Het gebruik van </w:t>
      </w:r>
      <w:r w:rsidR="00B250BC">
        <w:t>mobiele apparat</w:t>
      </w:r>
      <w:r w:rsidR="0013492B">
        <w:t xml:space="preserve">en zoals </w:t>
      </w:r>
      <w:r w:rsidR="00E41618">
        <w:t>laptops, smartphones en tablets</w:t>
      </w:r>
      <w:r w:rsidR="0013492B">
        <w:t xml:space="preserve"> (hierna: </w:t>
      </w:r>
      <w:proofErr w:type="spellStart"/>
      <w:r w:rsidR="0013492B">
        <w:t>devices</w:t>
      </w:r>
      <w:proofErr w:type="spellEnd"/>
      <w:r w:rsidR="009A7A45">
        <w:rPr>
          <w:rStyle w:val="Voetnootmarkering"/>
        </w:rPr>
        <w:footnoteReference w:id="1"/>
      </w:r>
      <w:r w:rsidR="0013492B">
        <w:t>)</w:t>
      </w:r>
      <w:r>
        <w:t xml:space="preserve"> </w:t>
      </w:r>
      <w:r w:rsidR="003D6CD9">
        <w:t>is tegenwoordig voor bijna alle medewerkers binnen een organisatie</w:t>
      </w:r>
      <w:r w:rsidR="003D6CD9">
        <w:rPr>
          <w:i/>
          <w:iCs/>
          <w:sz w:val="20"/>
          <w:szCs w:val="20"/>
        </w:rPr>
        <w:t xml:space="preserve"> </w:t>
      </w:r>
      <w:r w:rsidR="003D6CD9">
        <w:t xml:space="preserve">noodzakelijk om hun werkzaamheden te kunnen verrichten. Bij deze werkzaamheden worden meestal veel gegevens verwerkt, waaronder persoonsgegevens.  </w:t>
      </w:r>
    </w:p>
    <w:p w14:paraId="424A5A5F" w14:textId="77777777" w:rsidR="008E0082" w:rsidRDefault="00171E99" w:rsidP="008E0082">
      <w:pPr>
        <w:jc w:val="both"/>
      </w:pPr>
      <w:r>
        <w:t xml:space="preserve">Van </w:t>
      </w:r>
      <w:r w:rsidRPr="006627F8">
        <w:t xml:space="preserve">medewerkers </w:t>
      </w:r>
      <w:r>
        <w:t>binnen een organisatie</w:t>
      </w:r>
      <w:r>
        <w:rPr>
          <w:rFonts w:cstheme="minorHAnsi"/>
        </w:rPr>
        <w:t xml:space="preserve"> </w:t>
      </w:r>
      <w:r>
        <w:t xml:space="preserve">wordt verwacht dat zij verantwoord omgaan met deze </w:t>
      </w:r>
      <w:proofErr w:type="spellStart"/>
      <w:r>
        <w:t>devices</w:t>
      </w:r>
      <w:proofErr w:type="spellEnd"/>
      <w:r>
        <w:t xml:space="preserve">. Dit wordt ook verwacht als </w:t>
      </w:r>
      <w:r w:rsidRPr="006627F8">
        <w:t xml:space="preserve">medewerkers hun eigen middelen inzetten om werkzaamheden voor </w:t>
      </w:r>
      <w:r w:rsidRPr="00084DDB">
        <w:rPr>
          <w:rFonts w:cstheme="minorHAnsi"/>
        </w:rPr>
        <w:t>de organisatie</w:t>
      </w:r>
      <w:r w:rsidRPr="006627F8">
        <w:t xml:space="preserve"> uit te voeren</w:t>
      </w:r>
      <w:r>
        <w:t>.</w:t>
      </w:r>
    </w:p>
    <w:p w14:paraId="0EE80DF4" w14:textId="77777777" w:rsidR="008E0082" w:rsidRDefault="000D391A" w:rsidP="008E0082">
      <w:pPr>
        <w:jc w:val="both"/>
      </w:pPr>
      <w:r w:rsidRPr="000D391A">
        <w:t xml:space="preserve">Aan het gebruik van </w:t>
      </w:r>
      <w:proofErr w:type="spellStart"/>
      <w:r w:rsidRPr="000D391A">
        <w:t>devices</w:t>
      </w:r>
      <w:proofErr w:type="spellEnd"/>
      <w:r w:rsidRPr="000D391A">
        <w:t xml:space="preserve"> zijn immers risico’s verbonden, zoals het fysiek zoekraken van </w:t>
      </w:r>
      <w:proofErr w:type="spellStart"/>
      <w:r w:rsidRPr="000D391A">
        <w:t>devices</w:t>
      </w:r>
      <w:proofErr w:type="spellEnd"/>
      <w:r w:rsidRPr="000D391A">
        <w:t xml:space="preserve"> door diefstal of onopzettelijk verlies en malwarebesmettingen op </w:t>
      </w:r>
      <w:proofErr w:type="spellStart"/>
      <w:r w:rsidRPr="000D391A">
        <w:t>devices</w:t>
      </w:r>
      <w:proofErr w:type="spellEnd"/>
      <w:r w:rsidRPr="000D391A">
        <w:t>, met mogelijk verlies of onbevoegd inzien van (persoons)gegevens. Het is daarom noodzakelijk afspraken te maken over het gebruik.</w:t>
      </w:r>
    </w:p>
    <w:p w14:paraId="545EB0F7" w14:textId="48CF1DC2" w:rsidR="008E0082" w:rsidRPr="0070752F" w:rsidRDefault="000D391A" w:rsidP="008E0082">
      <w:pPr>
        <w:jc w:val="both"/>
      </w:pPr>
      <w:r w:rsidRPr="000D391A">
        <w:t xml:space="preserve">In hoofdstuk </w:t>
      </w:r>
      <w:r w:rsidR="00386773">
        <w:t>2</w:t>
      </w:r>
      <w:r w:rsidRPr="000D391A">
        <w:t xml:space="preserve"> staan de uitgangspunten van Mobile Device Management, gevolgd door informatie over gebruik van een Mobile Device Management Tool om het management te ondersteunen in hoofdstuk </w:t>
      </w:r>
      <w:r w:rsidR="00B95619" w:rsidRPr="0070752F">
        <w:t>3</w:t>
      </w:r>
      <w:r w:rsidRPr="0070752F">
        <w:t xml:space="preserve">. </w:t>
      </w:r>
    </w:p>
    <w:p w14:paraId="5F42AFAC" w14:textId="7726288F" w:rsidR="0073672D" w:rsidRPr="00B95619" w:rsidRDefault="000D391A" w:rsidP="00B95619">
      <w:pPr>
        <w:jc w:val="both"/>
      </w:pPr>
      <w:r w:rsidRPr="0070752F">
        <w:t xml:space="preserve">In bijlage A staan de oorzaken, </w:t>
      </w:r>
      <w:r w:rsidR="009C4CE5" w:rsidRPr="0070752F">
        <w:t xml:space="preserve">mogelijke </w:t>
      </w:r>
      <w:r w:rsidRPr="0070752F">
        <w:t xml:space="preserve">gevolgen en te nemen maatregelen </w:t>
      </w:r>
      <w:r w:rsidR="0070752F" w:rsidRPr="0070752F">
        <w:t xml:space="preserve">behorende bij </w:t>
      </w:r>
      <w:r w:rsidRPr="0070752F">
        <w:t xml:space="preserve">de risico’s van gebruik van </w:t>
      </w:r>
      <w:proofErr w:type="spellStart"/>
      <w:r w:rsidRPr="0070752F">
        <w:t>devices</w:t>
      </w:r>
      <w:proofErr w:type="spellEnd"/>
      <w:r w:rsidRPr="0070752F">
        <w:t xml:space="preserve"> schematisch</w:t>
      </w:r>
      <w:r w:rsidRPr="000D391A">
        <w:t xml:space="preserve"> weergegeven.</w:t>
      </w:r>
      <w:r w:rsidR="008E5383">
        <w:t xml:space="preserve"> </w:t>
      </w:r>
      <w:r w:rsidRPr="000D391A">
        <w:t xml:space="preserve">In bijlage B is een voorbeeld opgenomen van een “Bring </w:t>
      </w:r>
      <w:proofErr w:type="spellStart"/>
      <w:r w:rsidRPr="000D391A">
        <w:t>your</w:t>
      </w:r>
      <w:proofErr w:type="spellEnd"/>
      <w:r w:rsidRPr="000D391A">
        <w:t xml:space="preserve"> </w:t>
      </w:r>
      <w:proofErr w:type="spellStart"/>
      <w:r w:rsidRPr="000D391A">
        <w:t>own</w:t>
      </w:r>
      <w:proofErr w:type="spellEnd"/>
      <w:r w:rsidRPr="000D391A">
        <w:t xml:space="preserve"> device” beleid. </w:t>
      </w:r>
    </w:p>
    <w:p w14:paraId="329569AD" w14:textId="77777777" w:rsidR="00B95619" w:rsidRPr="00B95619" w:rsidRDefault="00B95619" w:rsidP="008A2941">
      <w:pPr>
        <w:pStyle w:val="Lijstalinea"/>
        <w:keepNext/>
        <w:keepLines/>
        <w:numPr>
          <w:ilvl w:val="0"/>
          <w:numId w:val="36"/>
        </w:numPr>
        <w:spacing w:before="240" w:after="0" w:line="276" w:lineRule="auto"/>
        <w:ind w:left="1065" w:hanging="705"/>
        <w:contextualSpacing w:val="0"/>
        <w:outlineLvl w:val="0"/>
        <w:rPr>
          <w:rFonts w:ascii="Fira Sans" w:eastAsiaTheme="majorEastAsia" w:hAnsi="Fira Sans" w:cstheme="majorBidi"/>
          <w:b/>
          <w:vanish/>
          <w:color w:val="004B7D"/>
          <w:sz w:val="26"/>
          <w:szCs w:val="32"/>
        </w:rPr>
      </w:pPr>
      <w:bookmarkStart w:id="2" w:name="_Toc117864147"/>
      <w:bookmarkStart w:id="3" w:name="_Toc117865514"/>
      <w:bookmarkEnd w:id="2"/>
      <w:bookmarkEnd w:id="3"/>
    </w:p>
    <w:p w14:paraId="5BA4B7F8" w14:textId="7FFD46E3" w:rsidR="00F95190" w:rsidRPr="00F95190" w:rsidRDefault="00755312" w:rsidP="008A2941">
      <w:pPr>
        <w:pStyle w:val="Kop1"/>
        <w:numPr>
          <w:ilvl w:val="0"/>
          <w:numId w:val="36"/>
        </w:numPr>
        <w:spacing w:line="276" w:lineRule="auto"/>
        <w:ind w:left="1065" w:hanging="705"/>
        <w:rPr>
          <w:rFonts w:ascii="Fira Sans" w:hAnsi="Fira Sans"/>
          <w:b/>
          <w:color w:val="004B7D"/>
          <w:sz w:val="26"/>
        </w:rPr>
      </w:pPr>
      <w:bookmarkStart w:id="4" w:name="_Toc117865515"/>
      <w:r>
        <w:rPr>
          <w:rFonts w:ascii="Fira Sans" w:hAnsi="Fira Sans"/>
          <w:b/>
          <w:color w:val="004B7D"/>
          <w:sz w:val="26"/>
        </w:rPr>
        <w:t>Uitgangspunten</w:t>
      </w:r>
      <w:r w:rsidR="007B2627">
        <w:rPr>
          <w:rFonts w:ascii="Fira Sans" w:hAnsi="Fira Sans"/>
          <w:b/>
          <w:color w:val="004B7D"/>
          <w:sz w:val="26"/>
        </w:rPr>
        <w:t xml:space="preserve"> Mobile Device Management</w:t>
      </w:r>
      <w:bookmarkEnd w:id="4"/>
    </w:p>
    <w:p w14:paraId="6094C72F" w14:textId="77777777" w:rsidR="003072EC" w:rsidRDefault="003072EC" w:rsidP="003072EC">
      <w:pPr>
        <w:jc w:val="both"/>
      </w:pPr>
      <w:r>
        <w:t xml:space="preserve">Mobile Device Management legt de regels vast binnen </w:t>
      </w:r>
      <w:r w:rsidRPr="003072EC">
        <w:rPr>
          <w:rFonts w:cstheme="minorHAnsi"/>
        </w:rPr>
        <w:t xml:space="preserve">de organisatie </w:t>
      </w:r>
      <w:r>
        <w:t xml:space="preserve">die gehanteerd moeten worden als er </w:t>
      </w:r>
      <w:proofErr w:type="spellStart"/>
      <w:r>
        <w:t>devices</w:t>
      </w:r>
      <w:proofErr w:type="spellEnd"/>
      <w:r>
        <w:t xml:space="preserve"> worden geïntroduceerd. Het doel hiervan is te voorkomen dat </w:t>
      </w:r>
      <w:r w:rsidRPr="003072EC">
        <w:rPr>
          <w:rFonts w:cstheme="minorHAnsi"/>
        </w:rPr>
        <w:t>de organisatie</w:t>
      </w:r>
      <w:r>
        <w:t xml:space="preserve"> hinder ondervindt in geval van gedeeltelijk of geheel verlies of beschadiging van data en/of programmatuur en hardware. </w:t>
      </w:r>
    </w:p>
    <w:p w14:paraId="05EF8D68" w14:textId="3F0F2C7C" w:rsidR="00152C14" w:rsidRDefault="00152C14" w:rsidP="00152C14">
      <w:pPr>
        <w:jc w:val="both"/>
      </w:pPr>
      <w:r>
        <w:t xml:space="preserve">Het bepaalt ook welke diensten wel, en welke diensten zeker niet uitgevoerd mogen worden op </w:t>
      </w:r>
      <w:proofErr w:type="spellStart"/>
      <w:r w:rsidR="00D40338">
        <w:t>devices</w:t>
      </w:r>
      <w:proofErr w:type="spellEnd"/>
      <w:r>
        <w:t>.</w:t>
      </w:r>
    </w:p>
    <w:p w14:paraId="521079F0" w14:textId="77777777" w:rsidR="00152C14" w:rsidRDefault="00152C14" w:rsidP="00152C14">
      <w:pPr>
        <w:jc w:val="both"/>
      </w:pPr>
      <w:r>
        <w:t xml:space="preserve">De organisatie maakt vooraf een keuze welke </w:t>
      </w:r>
      <w:proofErr w:type="spellStart"/>
      <w:r>
        <w:t>devices</w:t>
      </w:r>
      <w:proofErr w:type="spellEnd"/>
      <w:r>
        <w:t xml:space="preserve"> worden ingezet. Hiervoor zijn twee mogelijkheden (of een mix daarvan):</w:t>
      </w:r>
    </w:p>
    <w:p w14:paraId="5D22DE01" w14:textId="19F91590" w:rsidR="00152C14" w:rsidRDefault="00152C14" w:rsidP="00152C14">
      <w:pPr>
        <w:jc w:val="both"/>
      </w:pPr>
      <w:r>
        <w:t xml:space="preserve">Wanneer medewerkers gebruik maken van eigen privé </w:t>
      </w:r>
      <w:proofErr w:type="spellStart"/>
      <w:r>
        <w:t>devices</w:t>
      </w:r>
      <w:proofErr w:type="spellEnd"/>
      <w:r>
        <w:t xml:space="preserve"> om werkzaamheden te verrichten ten behoeve de organisatie (“Bring Your Own Device”, BYOD), zijn zij zelf verantwoordelijk voor het nemen van adequate beveiligingsmaatregelen. De organisatie wijst haar medewerkers erop dat zij bij BYOD voldoen aan de minimale eisen aan beveiligingsmaatregelen zoals de organisatie  die zelf hanteert. De organisatie kan hierop controles uitvoeren. De medewerker moet aan kunnen tonen op verzoek de organisatie welke maatregelen er zijn toegepast. </w:t>
      </w:r>
    </w:p>
    <w:p w14:paraId="599BB35A" w14:textId="40561615" w:rsidR="00152C14" w:rsidRDefault="00152C14" w:rsidP="006741DE">
      <w:pPr>
        <w:jc w:val="both"/>
      </w:pPr>
      <w:r>
        <w:t xml:space="preserve">Wanneer de organisatie bepaalt welke </w:t>
      </w:r>
      <w:proofErr w:type="spellStart"/>
      <w:r>
        <w:t>devices</w:t>
      </w:r>
      <w:proofErr w:type="spellEnd"/>
      <w:r>
        <w:t xml:space="preserve"> de medewerker kan kiezen, is er sprake van “</w:t>
      </w:r>
      <w:proofErr w:type="spellStart"/>
      <w:r>
        <w:t>Choose</w:t>
      </w:r>
      <w:proofErr w:type="spellEnd"/>
      <w:r>
        <w:t xml:space="preserve"> Your Own Device”</w:t>
      </w:r>
      <w:r w:rsidR="004A27EC">
        <w:t xml:space="preserve"> </w:t>
      </w:r>
      <w:r>
        <w:t xml:space="preserve">(CYOD). Medewerkers krijgen hierbij de keuze uit een aantal </w:t>
      </w:r>
      <w:proofErr w:type="spellStart"/>
      <w:r>
        <w:t>devices</w:t>
      </w:r>
      <w:proofErr w:type="spellEnd"/>
      <w:r>
        <w:t xml:space="preserve"> welke passen bij hun werkzaamheden en voorkeuren. </w:t>
      </w:r>
      <w:proofErr w:type="spellStart"/>
      <w:r>
        <w:t>Devices</w:t>
      </w:r>
      <w:proofErr w:type="spellEnd"/>
      <w:r>
        <w:t xml:space="preserve"> bij CYOD blijven eigendom </w:t>
      </w:r>
      <w:r w:rsidR="004A27EC">
        <w:t xml:space="preserve">van </w:t>
      </w:r>
      <w:r>
        <w:t xml:space="preserve">de organisatie, maar kunnen onder voorwaarden ook voor privédoeleinden gebruikt worden. Hierbij kan er ook voor </w:t>
      </w:r>
      <w:r>
        <w:lastRenderedPageBreak/>
        <w:t>worden gekozen, dat de medewerker de device(s) op den duur overneemt.</w:t>
      </w:r>
      <w:r w:rsidR="00A14AB7">
        <w:t xml:space="preserve"> </w:t>
      </w:r>
      <w:r>
        <w:t xml:space="preserve">Vervolgens worden de gebruiksregels in beleid omtrent Mobile Device Management of in gebruikersovereenkomsten vastgelegd. Deze regels dienen regelmatig herzien te worden naar de stand van de nieuwste ontwikkelingen op het gebied van informatiebeveiliging en door de OR/(G)MR en </w:t>
      </w:r>
      <w:r w:rsidR="00B87888">
        <w:t xml:space="preserve">door </w:t>
      </w:r>
      <w:r>
        <w:t xml:space="preserve">de medewerker geaccepteerd en getekend te worden. Hiermee verklaren zij bewust te zijn van de gevaren van </w:t>
      </w:r>
      <w:r w:rsidR="00B679D0">
        <w:t xml:space="preserve">het werken met </w:t>
      </w:r>
      <w:proofErr w:type="spellStart"/>
      <w:r w:rsidR="00B679D0">
        <w:t>devices</w:t>
      </w:r>
      <w:proofErr w:type="spellEnd"/>
      <w:r>
        <w:t xml:space="preserve"> en dat zij zich houden aan hetgeen in het beleid of de gebruikersovereenkomst is vastgelegd. Tijdens bewustwordingscampagnes dient veilig mobiel werken en het beleid hieromtrent te worden meegenomen.</w:t>
      </w:r>
    </w:p>
    <w:p w14:paraId="18287B2A" w14:textId="49DC9CF6" w:rsidR="00256A08" w:rsidRPr="00256A08" w:rsidRDefault="00256A08" w:rsidP="006741DE">
      <w:pPr>
        <w:jc w:val="both"/>
      </w:pPr>
      <w:r>
        <w:t>Bij h</w:t>
      </w:r>
      <w:r w:rsidRPr="00E537D6">
        <w:t xml:space="preserve">et </w:t>
      </w:r>
      <w:r w:rsidR="00F00753">
        <w:t>(</w:t>
      </w:r>
      <w:r w:rsidRPr="00E537D6">
        <w:t>opstellen van</w:t>
      </w:r>
      <w:r w:rsidR="00F00753">
        <w:t>)</w:t>
      </w:r>
      <w:r w:rsidRPr="00E537D6">
        <w:t xml:space="preserve"> </w:t>
      </w:r>
      <w:r w:rsidR="00B4721D">
        <w:t>beleid</w:t>
      </w:r>
      <w:r w:rsidRPr="00E537D6">
        <w:t xml:space="preserve"> voor acceptabel gebruik</w:t>
      </w:r>
      <w:r w:rsidR="00B4721D">
        <w:t xml:space="preserve"> van </w:t>
      </w:r>
      <w:proofErr w:type="spellStart"/>
      <w:r w:rsidR="00B4721D">
        <w:t>devices</w:t>
      </w:r>
      <w:proofErr w:type="spellEnd"/>
      <w:r>
        <w:t xml:space="preserve"> </w:t>
      </w:r>
      <w:r w:rsidR="00F00753">
        <w:t xml:space="preserve">neemt </w:t>
      </w:r>
      <w:r w:rsidR="00B4721D">
        <w:t xml:space="preserve">de organisatie minimaal </w:t>
      </w:r>
      <w:r w:rsidR="006E0A8D" w:rsidRPr="006A04D1">
        <w:t xml:space="preserve">de volgende </w:t>
      </w:r>
      <w:r w:rsidR="00B12953">
        <w:t xml:space="preserve">genoemde </w:t>
      </w:r>
      <w:r w:rsidR="00B4721D">
        <w:t>onderwerpen hierin</w:t>
      </w:r>
      <w:r w:rsidR="00F00753">
        <w:t xml:space="preserve"> mee</w:t>
      </w:r>
      <w:r w:rsidR="006E0A8D" w:rsidRPr="006A04D1">
        <w:t>:</w:t>
      </w:r>
    </w:p>
    <w:p w14:paraId="4797B941" w14:textId="0FC3C44C" w:rsidR="0044495F" w:rsidRPr="0044495F" w:rsidRDefault="00A12764" w:rsidP="006741DE">
      <w:pPr>
        <w:pStyle w:val="Kop1"/>
        <w:numPr>
          <w:ilvl w:val="1"/>
          <w:numId w:val="36"/>
        </w:numPr>
        <w:spacing w:line="276" w:lineRule="auto"/>
        <w:jc w:val="both"/>
        <w:rPr>
          <w:rFonts w:ascii="Fira Sans" w:hAnsi="Fira Sans"/>
          <w:b/>
          <w:color w:val="004B7D"/>
          <w:sz w:val="26"/>
        </w:rPr>
      </w:pPr>
      <w:bookmarkStart w:id="5" w:name="_Toc117865516"/>
      <w:r>
        <w:rPr>
          <w:rFonts w:ascii="Fira Sans" w:hAnsi="Fira Sans"/>
          <w:b/>
          <w:color w:val="004B7D"/>
          <w:sz w:val="26"/>
        </w:rPr>
        <w:t>Acceptabel gebruik</w:t>
      </w:r>
      <w:bookmarkEnd w:id="5"/>
    </w:p>
    <w:p w14:paraId="516823C6" w14:textId="7582666B" w:rsidR="0044495F" w:rsidRPr="00E537D6" w:rsidRDefault="0044495F" w:rsidP="006741DE">
      <w:pPr>
        <w:pStyle w:val="Plattetekst"/>
        <w:widowControl w:val="0"/>
        <w:autoSpaceDE w:val="0"/>
        <w:autoSpaceDN w:val="0"/>
        <w:ind w:right="294"/>
        <w:jc w:val="both"/>
        <w:rPr>
          <w:rFonts w:asciiTheme="minorHAnsi" w:hAnsiTheme="minorHAnsi"/>
          <w:sz w:val="22"/>
          <w:szCs w:val="22"/>
        </w:rPr>
      </w:pPr>
      <w:r w:rsidRPr="00E537D6">
        <w:rPr>
          <w:rFonts w:asciiTheme="minorHAnsi" w:hAnsiTheme="minorHAnsi"/>
          <w:sz w:val="22"/>
          <w:szCs w:val="22"/>
        </w:rPr>
        <w:t xml:space="preserve">Het opstellen van regels voor acceptabel gebruik. </w:t>
      </w:r>
      <w:r>
        <w:rPr>
          <w:rFonts w:asciiTheme="minorHAnsi" w:hAnsiTheme="minorHAnsi"/>
          <w:sz w:val="22"/>
          <w:szCs w:val="22"/>
        </w:rPr>
        <w:t xml:space="preserve">Hierbij </w:t>
      </w:r>
      <w:r w:rsidRPr="00E537D6">
        <w:rPr>
          <w:rFonts w:asciiTheme="minorHAnsi" w:hAnsiTheme="minorHAnsi"/>
          <w:sz w:val="22"/>
          <w:szCs w:val="22"/>
        </w:rPr>
        <w:t>is aandacht voor:</w:t>
      </w:r>
    </w:p>
    <w:p w14:paraId="23314038" w14:textId="4E4514A6"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 xml:space="preserve">Het proces in geval van verlies of diefstal van </w:t>
      </w:r>
      <w:r>
        <w:rPr>
          <w:rFonts w:asciiTheme="minorHAnsi" w:hAnsiTheme="minorHAnsi"/>
          <w:sz w:val="22"/>
          <w:szCs w:val="22"/>
        </w:rPr>
        <w:t xml:space="preserve">mobile </w:t>
      </w:r>
      <w:proofErr w:type="spellStart"/>
      <w:r>
        <w:rPr>
          <w:rFonts w:asciiTheme="minorHAnsi" w:hAnsiTheme="minorHAnsi"/>
          <w:sz w:val="22"/>
          <w:szCs w:val="22"/>
        </w:rPr>
        <w:t>devices</w:t>
      </w:r>
      <w:proofErr w:type="spellEnd"/>
      <w:r w:rsidRPr="00E537D6">
        <w:rPr>
          <w:rFonts w:asciiTheme="minorHAnsi" w:hAnsiTheme="minorHAnsi"/>
          <w:sz w:val="22"/>
          <w:szCs w:val="22"/>
        </w:rPr>
        <w:t xml:space="preserve">, waarbij </w:t>
      </w:r>
      <w:r w:rsidR="006A0F5E">
        <w:rPr>
          <w:rFonts w:asciiTheme="minorHAnsi" w:hAnsiTheme="minorHAnsi"/>
          <w:sz w:val="22"/>
          <w:szCs w:val="22"/>
        </w:rPr>
        <w:t>incidenten</w:t>
      </w:r>
      <w:r w:rsidR="006A0F5E" w:rsidRPr="00E537D6">
        <w:rPr>
          <w:rFonts w:asciiTheme="minorHAnsi" w:hAnsiTheme="minorHAnsi"/>
          <w:sz w:val="22"/>
          <w:szCs w:val="22"/>
        </w:rPr>
        <w:t xml:space="preserve"> </w:t>
      </w:r>
      <w:r w:rsidRPr="00E537D6">
        <w:rPr>
          <w:rFonts w:asciiTheme="minorHAnsi" w:hAnsiTheme="minorHAnsi"/>
          <w:sz w:val="22"/>
          <w:szCs w:val="22"/>
        </w:rPr>
        <w:t>zo snel mogelijk gemeld moeten worden;</w:t>
      </w:r>
    </w:p>
    <w:p w14:paraId="33795D4A" w14:textId="77777777"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Niet voldoen aan beleid en regels kan resulteren in een disciplinai</w:t>
      </w:r>
      <w:r>
        <w:rPr>
          <w:rFonts w:asciiTheme="minorHAnsi" w:hAnsiTheme="minorHAnsi"/>
          <w:sz w:val="22"/>
          <w:szCs w:val="22"/>
        </w:rPr>
        <w:t>re maatregelen</w:t>
      </w:r>
      <w:r w:rsidRPr="00E537D6">
        <w:rPr>
          <w:rFonts w:asciiTheme="minorHAnsi" w:hAnsiTheme="minorHAnsi"/>
          <w:sz w:val="22"/>
          <w:szCs w:val="22"/>
        </w:rPr>
        <w:t>;</w:t>
      </w:r>
    </w:p>
    <w:p w14:paraId="51FCBB85" w14:textId="77777777"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Een verbod op het downloaden van illegale software en/of software uit niet-vertrouwde bronnen;</w:t>
      </w:r>
    </w:p>
    <w:p w14:paraId="67B2BCC6" w14:textId="77777777"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 xml:space="preserve">Een verbod op </w:t>
      </w:r>
      <w:proofErr w:type="spellStart"/>
      <w:r w:rsidRPr="00E537D6">
        <w:rPr>
          <w:rFonts w:asciiTheme="minorHAnsi" w:hAnsiTheme="minorHAnsi"/>
          <w:sz w:val="22"/>
          <w:szCs w:val="22"/>
        </w:rPr>
        <w:t>rooten</w:t>
      </w:r>
      <w:proofErr w:type="spellEnd"/>
      <w:r w:rsidRPr="00E537D6">
        <w:rPr>
          <w:rFonts w:asciiTheme="minorHAnsi" w:hAnsiTheme="minorHAnsi"/>
          <w:sz w:val="22"/>
          <w:szCs w:val="22"/>
        </w:rPr>
        <w:t xml:space="preserve"> en </w:t>
      </w:r>
      <w:proofErr w:type="spellStart"/>
      <w:r w:rsidRPr="00E537D6">
        <w:rPr>
          <w:rFonts w:asciiTheme="minorHAnsi" w:hAnsiTheme="minorHAnsi"/>
          <w:sz w:val="22"/>
          <w:szCs w:val="22"/>
        </w:rPr>
        <w:t>jailbreaken</w:t>
      </w:r>
      <w:proofErr w:type="spellEnd"/>
      <w:r w:rsidRPr="00E537D6">
        <w:rPr>
          <w:rFonts w:asciiTheme="minorHAnsi" w:hAnsiTheme="minorHAnsi"/>
          <w:sz w:val="22"/>
          <w:szCs w:val="22"/>
        </w:rPr>
        <w:t xml:space="preserve"> van een </w:t>
      </w:r>
      <w:r>
        <w:rPr>
          <w:rFonts w:asciiTheme="minorHAnsi" w:hAnsiTheme="minorHAnsi"/>
          <w:sz w:val="22"/>
          <w:szCs w:val="22"/>
        </w:rPr>
        <w:t>device</w:t>
      </w:r>
      <w:r w:rsidRPr="00E537D6">
        <w:rPr>
          <w:rFonts w:asciiTheme="minorHAnsi" w:hAnsiTheme="minorHAnsi"/>
          <w:sz w:val="22"/>
          <w:szCs w:val="22"/>
        </w:rPr>
        <w:t xml:space="preserve"> (dit vergroot de kans op illegale software of toegang krijgen tot de telefoon)</w:t>
      </w:r>
      <w:r>
        <w:rPr>
          <w:rStyle w:val="Voetnootmarkering"/>
          <w:rFonts w:asciiTheme="minorHAnsi" w:hAnsiTheme="minorHAnsi"/>
          <w:sz w:val="22"/>
          <w:szCs w:val="22"/>
        </w:rPr>
        <w:footnoteReference w:id="2"/>
      </w:r>
      <w:r w:rsidRPr="00E537D6">
        <w:rPr>
          <w:rFonts w:asciiTheme="minorHAnsi" w:hAnsiTheme="minorHAnsi"/>
          <w:sz w:val="22"/>
          <w:szCs w:val="22"/>
        </w:rPr>
        <w:t>;</w:t>
      </w:r>
    </w:p>
    <w:p w14:paraId="4F00E181" w14:textId="47CB0288"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Regels over excessief gebruik in Nederland</w:t>
      </w:r>
      <w:r w:rsidR="00C66025">
        <w:rPr>
          <w:rFonts w:asciiTheme="minorHAnsi" w:hAnsiTheme="minorHAnsi"/>
          <w:sz w:val="22"/>
          <w:szCs w:val="22"/>
        </w:rPr>
        <w:t xml:space="preserve"> en/of </w:t>
      </w:r>
      <w:r w:rsidR="00C66025" w:rsidRPr="00C66025">
        <w:rPr>
          <w:rFonts w:asciiTheme="minorHAnsi" w:hAnsiTheme="minorHAnsi"/>
          <w:sz w:val="22"/>
          <w:szCs w:val="22"/>
        </w:rPr>
        <w:t xml:space="preserve">en tijdens </w:t>
      </w:r>
      <w:r w:rsidR="006A0F5E">
        <w:rPr>
          <w:rFonts w:asciiTheme="minorHAnsi" w:hAnsiTheme="minorHAnsi"/>
          <w:sz w:val="22"/>
          <w:szCs w:val="22"/>
        </w:rPr>
        <w:t>‘</w:t>
      </w:r>
      <w:proofErr w:type="spellStart"/>
      <w:r w:rsidR="00C66025" w:rsidRPr="00C66025">
        <w:rPr>
          <w:rFonts w:asciiTheme="minorHAnsi" w:hAnsiTheme="minorHAnsi"/>
          <w:sz w:val="22"/>
          <w:szCs w:val="22"/>
        </w:rPr>
        <w:t>roaming</w:t>
      </w:r>
      <w:proofErr w:type="spellEnd"/>
      <w:r w:rsidR="006A0F5E">
        <w:rPr>
          <w:rFonts w:asciiTheme="minorHAnsi" w:hAnsiTheme="minorHAnsi"/>
          <w:sz w:val="22"/>
          <w:szCs w:val="22"/>
        </w:rPr>
        <w:t>’</w:t>
      </w:r>
      <w:r w:rsidR="00C66025" w:rsidRPr="00C66025">
        <w:rPr>
          <w:rFonts w:asciiTheme="minorHAnsi" w:hAnsiTheme="minorHAnsi"/>
          <w:sz w:val="22"/>
          <w:szCs w:val="22"/>
        </w:rPr>
        <w:t xml:space="preserve"> in het buitenland</w:t>
      </w:r>
      <w:r w:rsidRPr="00E537D6">
        <w:rPr>
          <w:rFonts w:asciiTheme="minorHAnsi" w:hAnsiTheme="minorHAnsi"/>
          <w:sz w:val="22"/>
          <w:szCs w:val="22"/>
        </w:rPr>
        <w:t>;</w:t>
      </w:r>
    </w:p>
    <w:p w14:paraId="6FD7E914" w14:textId="77777777" w:rsidR="0044495F" w:rsidRPr="00E537D6"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Bij bellen of gebruik in de auto zich houden aan wettelijke regels;</w:t>
      </w:r>
    </w:p>
    <w:p w14:paraId="4FFF40F4" w14:textId="7EC52121" w:rsidR="0044495F" w:rsidRPr="008B0C3E" w:rsidRDefault="0044495F" w:rsidP="006741DE">
      <w:pPr>
        <w:pStyle w:val="Plattetekst"/>
        <w:widowControl w:val="0"/>
        <w:numPr>
          <w:ilvl w:val="0"/>
          <w:numId w:val="17"/>
        </w:numPr>
        <w:autoSpaceDE w:val="0"/>
        <w:autoSpaceDN w:val="0"/>
        <w:ind w:right="294"/>
        <w:jc w:val="both"/>
        <w:rPr>
          <w:rFonts w:asciiTheme="minorHAnsi" w:hAnsiTheme="minorHAnsi"/>
          <w:sz w:val="22"/>
          <w:szCs w:val="22"/>
        </w:rPr>
      </w:pPr>
      <w:r w:rsidRPr="00E537D6">
        <w:rPr>
          <w:rFonts w:asciiTheme="minorHAnsi" w:hAnsiTheme="minorHAnsi"/>
          <w:sz w:val="22"/>
          <w:szCs w:val="22"/>
        </w:rPr>
        <w:t xml:space="preserve">Houden aan hetgeen is vastgelegd in de gebruikersovereenkomst en het informatiebeveiligingsbeleid </w:t>
      </w:r>
      <w:r w:rsidRPr="00084DDB">
        <w:rPr>
          <w:rFonts w:asciiTheme="minorHAnsi" w:hAnsiTheme="minorHAnsi"/>
          <w:sz w:val="22"/>
          <w:szCs w:val="22"/>
        </w:rPr>
        <w:t>de organisatie</w:t>
      </w:r>
      <w:r w:rsidRPr="00E537D6">
        <w:rPr>
          <w:rFonts w:asciiTheme="minorHAnsi" w:hAnsiTheme="minorHAnsi"/>
          <w:sz w:val="22"/>
          <w:szCs w:val="22"/>
        </w:rPr>
        <w:t>.</w:t>
      </w:r>
      <w:r w:rsidRPr="00E537D6" w:rsidDel="00263073">
        <w:rPr>
          <w:rFonts w:asciiTheme="minorHAnsi" w:hAnsiTheme="minorHAnsi"/>
          <w:sz w:val="22"/>
          <w:szCs w:val="22"/>
        </w:rPr>
        <w:t xml:space="preserve"> </w:t>
      </w:r>
    </w:p>
    <w:p w14:paraId="024BD630" w14:textId="6FB3A27F" w:rsidR="00F97194" w:rsidRPr="00B7413A" w:rsidRDefault="00B7413A" w:rsidP="008A2941">
      <w:pPr>
        <w:pStyle w:val="Kop1"/>
        <w:numPr>
          <w:ilvl w:val="1"/>
          <w:numId w:val="36"/>
        </w:numPr>
        <w:spacing w:line="276" w:lineRule="auto"/>
        <w:jc w:val="both"/>
        <w:rPr>
          <w:rFonts w:ascii="Fira Sans" w:hAnsi="Fira Sans"/>
          <w:b/>
          <w:color w:val="004B7D"/>
          <w:sz w:val="26"/>
        </w:rPr>
      </w:pPr>
      <w:bookmarkStart w:id="6" w:name="_Toc117865517"/>
      <w:r>
        <w:rPr>
          <w:rFonts w:ascii="Fira Sans" w:hAnsi="Fira Sans"/>
          <w:b/>
          <w:color w:val="004B7D"/>
          <w:sz w:val="26"/>
        </w:rPr>
        <w:t>B</w:t>
      </w:r>
      <w:r w:rsidR="00F97194" w:rsidRPr="00B7413A">
        <w:rPr>
          <w:rFonts w:ascii="Fira Sans" w:hAnsi="Fira Sans"/>
          <w:b/>
          <w:color w:val="004B7D"/>
          <w:sz w:val="26"/>
        </w:rPr>
        <w:t>ewustwording</w:t>
      </w:r>
      <w:bookmarkEnd w:id="6"/>
    </w:p>
    <w:p w14:paraId="0C1D1D41" w14:textId="522D0009" w:rsidR="00D61406" w:rsidRPr="00D61406" w:rsidRDefault="00D61406" w:rsidP="006741DE">
      <w:pPr>
        <w:pStyle w:val="Plattetekst"/>
        <w:widowControl w:val="0"/>
        <w:numPr>
          <w:ilvl w:val="0"/>
          <w:numId w:val="17"/>
        </w:numPr>
        <w:autoSpaceDE w:val="0"/>
        <w:autoSpaceDN w:val="0"/>
        <w:ind w:right="294"/>
        <w:jc w:val="both"/>
        <w:rPr>
          <w:rFonts w:asciiTheme="minorHAnsi" w:hAnsiTheme="minorHAnsi"/>
          <w:sz w:val="22"/>
          <w:szCs w:val="22"/>
        </w:rPr>
      </w:pPr>
      <w:r>
        <w:rPr>
          <w:rFonts w:asciiTheme="minorHAnsi" w:hAnsiTheme="minorHAnsi"/>
          <w:sz w:val="22"/>
          <w:szCs w:val="22"/>
        </w:rPr>
        <w:t>Aandacht voor h</w:t>
      </w:r>
      <w:r w:rsidRPr="00396268">
        <w:rPr>
          <w:rFonts w:asciiTheme="minorHAnsi" w:hAnsiTheme="minorHAnsi"/>
          <w:sz w:val="22"/>
          <w:szCs w:val="22"/>
        </w:rPr>
        <w:t xml:space="preserve">et gebruik van </w:t>
      </w:r>
      <w:proofErr w:type="spellStart"/>
      <w:r>
        <w:rPr>
          <w:rFonts w:asciiTheme="minorHAnsi" w:hAnsiTheme="minorHAnsi"/>
          <w:sz w:val="22"/>
          <w:szCs w:val="22"/>
        </w:rPr>
        <w:t>devices</w:t>
      </w:r>
      <w:proofErr w:type="spellEnd"/>
      <w:r>
        <w:rPr>
          <w:rFonts w:asciiTheme="minorHAnsi" w:hAnsiTheme="minorHAnsi"/>
          <w:sz w:val="22"/>
          <w:szCs w:val="22"/>
        </w:rPr>
        <w:t>, het tekenen van een gebruikersovereenkomst</w:t>
      </w:r>
      <w:r w:rsidRPr="00396268">
        <w:rPr>
          <w:rFonts w:asciiTheme="minorHAnsi" w:hAnsiTheme="minorHAnsi"/>
          <w:sz w:val="22"/>
          <w:szCs w:val="22"/>
        </w:rPr>
        <w:t xml:space="preserve"> </w:t>
      </w:r>
      <w:r>
        <w:rPr>
          <w:rFonts w:asciiTheme="minorHAnsi" w:hAnsiTheme="minorHAnsi"/>
          <w:sz w:val="22"/>
          <w:szCs w:val="22"/>
        </w:rPr>
        <w:t>en de risico</w:t>
      </w:r>
      <w:r w:rsidR="006A0F5E">
        <w:rPr>
          <w:rFonts w:asciiTheme="minorHAnsi" w:hAnsiTheme="minorHAnsi"/>
          <w:sz w:val="22"/>
          <w:szCs w:val="22"/>
        </w:rPr>
        <w:t>’</w:t>
      </w:r>
      <w:r>
        <w:rPr>
          <w:rFonts w:asciiTheme="minorHAnsi" w:hAnsiTheme="minorHAnsi"/>
          <w:sz w:val="22"/>
          <w:szCs w:val="22"/>
        </w:rPr>
        <w:t xml:space="preserve">s </w:t>
      </w:r>
      <w:r w:rsidRPr="00396268">
        <w:rPr>
          <w:rFonts w:asciiTheme="minorHAnsi" w:hAnsiTheme="minorHAnsi"/>
          <w:sz w:val="22"/>
          <w:szCs w:val="22"/>
        </w:rPr>
        <w:t>in bewustwordings- trainingsmateriaal van</w:t>
      </w:r>
      <w:r>
        <w:rPr>
          <w:rFonts w:asciiTheme="minorHAnsi" w:hAnsiTheme="minorHAnsi"/>
          <w:sz w:val="22"/>
          <w:szCs w:val="22"/>
        </w:rPr>
        <w:t xml:space="preserve"> </w:t>
      </w:r>
      <w:r w:rsidRPr="00084DDB">
        <w:rPr>
          <w:rFonts w:cstheme="minorHAnsi"/>
          <w:sz w:val="22"/>
          <w:szCs w:val="22"/>
        </w:rPr>
        <w:t>de organisatie</w:t>
      </w:r>
      <w:r w:rsidRPr="00396268">
        <w:rPr>
          <w:rFonts w:asciiTheme="minorHAnsi" w:hAnsiTheme="minorHAnsi"/>
          <w:sz w:val="22"/>
          <w:szCs w:val="22"/>
        </w:rPr>
        <w:t>;</w:t>
      </w:r>
    </w:p>
    <w:p w14:paraId="19A4F2C9" w14:textId="25B4E174" w:rsidR="00D61406" w:rsidRPr="00D61406" w:rsidRDefault="00D61406" w:rsidP="006741DE">
      <w:pPr>
        <w:pStyle w:val="Plattetekst"/>
        <w:widowControl w:val="0"/>
        <w:numPr>
          <w:ilvl w:val="0"/>
          <w:numId w:val="17"/>
        </w:numPr>
        <w:autoSpaceDE w:val="0"/>
        <w:autoSpaceDN w:val="0"/>
        <w:ind w:right="294"/>
        <w:jc w:val="both"/>
        <w:rPr>
          <w:rFonts w:asciiTheme="minorHAnsi" w:hAnsiTheme="minorHAnsi"/>
          <w:sz w:val="22"/>
          <w:szCs w:val="22"/>
        </w:rPr>
      </w:pPr>
      <w:r>
        <w:rPr>
          <w:rFonts w:cstheme="minorHAnsi"/>
          <w:sz w:val="22"/>
          <w:szCs w:val="22"/>
        </w:rPr>
        <w:t>D</w:t>
      </w:r>
      <w:r w:rsidRPr="00084DDB">
        <w:rPr>
          <w:rFonts w:cstheme="minorHAnsi"/>
          <w:sz w:val="22"/>
          <w:szCs w:val="22"/>
        </w:rPr>
        <w:t>e organisatie</w:t>
      </w:r>
      <w:r w:rsidRPr="001C4497">
        <w:rPr>
          <w:rFonts w:asciiTheme="minorHAnsi" w:hAnsiTheme="minorHAnsi"/>
          <w:sz w:val="22"/>
          <w:szCs w:val="22"/>
        </w:rPr>
        <w:t xml:space="preserve"> </w:t>
      </w:r>
      <w:r>
        <w:rPr>
          <w:rFonts w:asciiTheme="minorHAnsi" w:hAnsiTheme="minorHAnsi"/>
          <w:sz w:val="22"/>
          <w:szCs w:val="22"/>
        </w:rPr>
        <w:t xml:space="preserve">informeert haar medewerkers </w:t>
      </w:r>
      <w:r w:rsidRPr="001C4497">
        <w:rPr>
          <w:rFonts w:asciiTheme="minorHAnsi" w:hAnsiTheme="minorHAnsi"/>
          <w:sz w:val="22"/>
          <w:szCs w:val="22"/>
        </w:rPr>
        <w:t>welke informatie zij wel of niet mogen inzien of verwerken met hun device, of</w:t>
      </w:r>
      <w:r>
        <w:rPr>
          <w:rFonts w:asciiTheme="minorHAnsi" w:hAnsiTheme="minorHAnsi"/>
          <w:sz w:val="22"/>
          <w:szCs w:val="22"/>
        </w:rPr>
        <w:t xml:space="preserve"> e</w:t>
      </w:r>
      <w:r w:rsidRPr="00D77C3E">
        <w:rPr>
          <w:rFonts w:asciiTheme="minorHAnsi" w:hAnsiTheme="minorHAnsi"/>
          <w:sz w:val="22"/>
          <w:szCs w:val="22"/>
        </w:rPr>
        <w:t>r dient duidelijk te worden gemaakt dat de medewerker achteraf ter verantwoording geroepen kan worden</w:t>
      </w:r>
      <w:r>
        <w:rPr>
          <w:rFonts w:asciiTheme="minorHAnsi" w:hAnsiTheme="minorHAnsi"/>
          <w:sz w:val="22"/>
          <w:szCs w:val="22"/>
        </w:rPr>
        <w:t>.</w:t>
      </w:r>
    </w:p>
    <w:p w14:paraId="5B235C0E" w14:textId="2E1B7394" w:rsidR="00181643" w:rsidRPr="00181643" w:rsidRDefault="00181643" w:rsidP="008A2941">
      <w:pPr>
        <w:pStyle w:val="Kop1"/>
        <w:numPr>
          <w:ilvl w:val="1"/>
          <w:numId w:val="36"/>
        </w:numPr>
        <w:spacing w:line="276" w:lineRule="auto"/>
        <w:jc w:val="both"/>
        <w:rPr>
          <w:rFonts w:ascii="Fira Sans" w:hAnsi="Fira Sans"/>
          <w:b/>
          <w:color w:val="004B7D"/>
          <w:sz w:val="26"/>
        </w:rPr>
      </w:pPr>
      <w:bookmarkStart w:id="7" w:name="_Toc117865518"/>
      <w:r w:rsidRPr="00181643">
        <w:rPr>
          <w:rFonts w:ascii="Fira Sans" w:hAnsi="Fira Sans"/>
          <w:b/>
          <w:color w:val="004B7D"/>
          <w:sz w:val="26"/>
        </w:rPr>
        <w:t>Classificatie</w:t>
      </w:r>
      <w:r w:rsidR="00ED070C">
        <w:rPr>
          <w:rFonts w:ascii="Fira Sans" w:hAnsi="Fira Sans"/>
          <w:b/>
          <w:color w:val="004B7D"/>
          <w:sz w:val="26"/>
        </w:rPr>
        <w:t xml:space="preserve"> gegevens</w:t>
      </w:r>
      <w:bookmarkEnd w:id="7"/>
    </w:p>
    <w:p w14:paraId="0A0A4E71" w14:textId="77777777" w:rsidR="008D259B" w:rsidRPr="00163342" w:rsidRDefault="008D259B" w:rsidP="008D259B">
      <w:pPr>
        <w:pStyle w:val="Plattetekst"/>
        <w:widowControl w:val="0"/>
        <w:autoSpaceDE w:val="0"/>
        <w:autoSpaceDN w:val="0"/>
        <w:ind w:right="294"/>
        <w:jc w:val="both"/>
        <w:rPr>
          <w:rFonts w:asciiTheme="minorHAnsi" w:hAnsiTheme="minorHAnsi" w:cstheme="minorHAnsi"/>
          <w:sz w:val="22"/>
          <w:szCs w:val="22"/>
        </w:rPr>
      </w:pPr>
      <w:r w:rsidRPr="00163342">
        <w:rPr>
          <w:rFonts w:asciiTheme="minorHAnsi" w:hAnsiTheme="minorHAnsi" w:cstheme="minorHAnsi"/>
          <w:sz w:val="22"/>
          <w:szCs w:val="22"/>
        </w:rPr>
        <w:t xml:space="preserve">De organisatie hanteert voor de te verwerken gegevens </w:t>
      </w:r>
      <w:proofErr w:type="spellStart"/>
      <w:r w:rsidRPr="00163342">
        <w:rPr>
          <w:rFonts w:asciiTheme="minorHAnsi" w:hAnsiTheme="minorHAnsi" w:cstheme="minorHAnsi"/>
          <w:sz w:val="22"/>
          <w:szCs w:val="22"/>
        </w:rPr>
        <w:t>classificatieniveau’s</w:t>
      </w:r>
      <w:proofErr w:type="spellEnd"/>
      <w:r w:rsidRPr="00163342">
        <w:rPr>
          <w:rFonts w:asciiTheme="minorHAnsi" w:hAnsiTheme="minorHAnsi" w:cstheme="minorHAnsi"/>
          <w:sz w:val="22"/>
          <w:szCs w:val="22"/>
        </w:rPr>
        <w:t xml:space="preserve">, waarop de verschillende soorten verwerkingen (bijvoorbeeld het inzageniveau) op de verschillende soorten </w:t>
      </w:r>
      <w:proofErr w:type="spellStart"/>
      <w:r w:rsidRPr="00163342">
        <w:rPr>
          <w:rFonts w:asciiTheme="minorHAnsi" w:hAnsiTheme="minorHAnsi" w:cstheme="minorHAnsi"/>
          <w:sz w:val="22"/>
          <w:szCs w:val="22"/>
        </w:rPr>
        <w:t>devices</w:t>
      </w:r>
      <w:proofErr w:type="spellEnd"/>
      <w:r w:rsidRPr="00163342">
        <w:rPr>
          <w:rFonts w:asciiTheme="minorHAnsi" w:hAnsiTheme="minorHAnsi" w:cstheme="minorHAnsi"/>
          <w:sz w:val="22"/>
          <w:szCs w:val="22"/>
        </w:rPr>
        <w:t xml:space="preserve"> wordt afgestemd. Deze classificatie is meestal opgenomen in het informatiebeveiligingsbeleid van de organisatie.</w:t>
      </w:r>
    </w:p>
    <w:p w14:paraId="2F154801" w14:textId="36560B4F" w:rsidR="00546FF3" w:rsidRPr="00546FF3" w:rsidRDefault="00546FF3" w:rsidP="00280E49">
      <w:pPr>
        <w:pStyle w:val="Kop1"/>
        <w:numPr>
          <w:ilvl w:val="0"/>
          <w:numId w:val="36"/>
        </w:numPr>
        <w:spacing w:line="276" w:lineRule="auto"/>
        <w:ind w:left="1065" w:hanging="705"/>
        <w:rPr>
          <w:rFonts w:ascii="Fira Sans" w:hAnsi="Fira Sans"/>
          <w:b/>
          <w:color w:val="004B7D"/>
          <w:sz w:val="26"/>
        </w:rPr>
      </w:pPr>
      <w:bookmarkStart w:id="8" w:name="_Toc117865519"/>
      <w:r w:rsidRPr="00546FF3">
        <w:rPr>
          <w:rFonts w:ascii="Fira Sans" w:hAnsi="Fira Sans"/>
          <w:b/>
          <w:color w:val="004B7D"/>
          <w:sz w:val="26"/>
        </w:rPr>
        <w:lastRenderedPageBreak/>
        <w:t>M</w:t>
      </w:r>
      <w:r w:rsidR="00A60C66">
        <w:rPr>
          <w:rFonts w:ascii="Fira Sans" w:hAnsi="Fira Sans"/>
          <w:b/>
          <w:color w:val="004B7D"/>
          <w:sz w:val="26"/>
        </w:rPr>
        <w:t>obile Device</w:t>
      </w:r>
      <w:r w:rsidR="00D9659F">
        <w:rPr>
          <w:rFonts w:ascii="Fira Sans" w:hAnsi="Fira Sans"/>
          <w:b/>
          <w:color w:val="004B7D"/>
          <w:sz w:val="26"/>
        </w:rPr>
        <w:t xml:space="preserve"> Management</w:t>
      </w:r>
      <w:r w:rsidRPr="00546FF3">
        <w:rPr>
          <w:rFonts w:ascii="Fira Sans" w:hAnsi="Fira Sans"/>
          <w:b/>
          <w:color w:val="004B7D"/>
          <w:sz w:val="26"/>
        </w:rPr>
        <w:t>-tool</w:t>
      </w:r>
      <w:bookmarkEnd w:id="8"/>
    </w:p>
    <w:p w14:paraId="4E2ACC8C" w14:textId="6E409CD0" w:rsidR="00CA43CC" w:rsidRDefault="00CA43CC" w:rsidP="00CA43CC">
      <w:pPr>
        <w:jc w:val="both"/>
      </w:pPr>
      <w:proofErr w:type="spellStart"/>
      <w:r w:rsidRPr="00CA43CC">
        <w:t>Devices</w:t>
      </w:r>
      <w:proofErr w:type="spellEnd"/>
      <w:r w:rsidRPr="00CA43CC">
        <w:t xml:space="preserve"> van zowel de organisatie als privé-</w:t>
      </w:r>
      <w:proofErr w:type="spellStart"/>
      <w:r w:rsidRPr="00CA43CC">
        <w:t>devices</w:t>
      </w:r>
      <w:proofErr w:type="spellEnd"/>
      <w:r w:rsidRPr="00CA43CC">
        <w:t>, waarop gegevens kunnen staan van de organisatie</w:t>
      </w:r>
      <w:r w:rsidR="006A0F5E">
        <w:t>,</w:t>
      </w:r>
      <w:r w:rsidRPr="00CA43CC">
        <w:t xml:space="preserve"> worden bij voorkeur beheerd met een Mobile Device Management-tool of -software (hierna: MDM-tool). De organisatie gebruikt deze MDM-tool op de eigen hardware of in de Cloud/SaaS. </w:t>
      </w:r>
    </w:p>
    <w:p w14:paraId="0B88D1EC" w14:textId="4D426A2A" w:rsidR="00832A5B" w:rsidRDefault="000D3C13" w:rsidP="000D3C13">
      <w:pPr>
        <w:jc w:val="both"/>
      </w:pPr>
      <w:r>
        <w:rPr>
          <w:rFonts w:cstheme="minorHAnsi"/>
        </w:rPr>
        <w:t xml:space="preserve">Let </w:t>
      </w:r>
      <w:r w:rsidRPr="008A5577">
        <w:rPr>
          <w:rFonts w:cstheme="minorHAnsi"/>
        </w:rPr>
        <w:t xml:space="preserve">op: wanneer </w:t>
      </w:r>
      <w:r w:rsidRPr="00084DDB">
        <w:rPr>
          <w:rFonts w:cstheme="minorHAnsi"/>
        </w:rPr>
        <w:t>de organisatie</w:t>
      </w:r>
      <w:r w:rsidRPr="008A5577">
        <w:rPr>
          <w:rFonts w:cstheme="minorHAnsi"/>
        </w:rPr>
        <w:t xml:space="preserve"> voor het eerst gebruik maakt van een MDM-tool of er niet vertrouwd mee is, voert zij </w:t>
      </w:r>
      <w:r>
        <w:rPr>
          <w:rFonts w:cstheme="minorHAnsi"/>
        </w:rPr>
        <w:t xml:space="preserve">hierop </w:t>
      </w:r>
      <w:r w:rsidRPr="008A5577">
        <w:rPr>
          <w:rFonts w:cstheme="minorHAnsi"/>
        </w:rPr>
        <w:t xml:space="preserve">een DPIA uit. </w:t>
      </w:r>
      <w:r w:rsidRPr="008A5577">
        <w:t xml:space="preserve">Als uit de </w:t>
      </w:r>
      <w:r>
        <w:t xml:space="preserve">DPIA </w:t>
      </w:r>
      <w:r w:rsidRPr="008A5577">
        <w:t xml:space="preserve">blijkt dat de MDM-technologie in bepaalde gevallen noodzakelijk is, moet nog steeds worden beoordeeld of </w:t>
      </w:r>
      <w:r>
        <w:t>er geen andere minder ingrijpende maatregelen mogelijk zijn en of de functionaliteiten zo zijn ingesteld dat ze passend bij de situatie zijn</w:t>
      </w:r>
      <w:r w:rsidR="008A5577" w:rsidRPr="008A5577">
        <w:t>.</w:t>
      </w:r>
      <w:r w:rsidR="008A5577">
        <w:rPr>
          <w:rStyle w:val="Voetnootmarkering"/>
        </w:rPr>
        <w:footnoteReference w:id="3"/>
      </w:r>
    </w:p>
    <w:p w14:paraId="4F429BD1" w14:textId="65EDDF5D" w:rsidR="006A04D1" w:rsidRPr="00791218" w:rsidRDefault="006A04D1" w:rsidP="000D3C13">
      <w:pPr>
        <w:jc w:val="both"/>
      </w:pPr>
      <w:r w:rsidRPr="006A04D1">
        <w:t>Bij het selecteren van een MDM-tool zijn de volgende functionaliteiten belangrijk ter overweging:</w:t>
      </w:r>
    </w:p>
    <w:p w14:paraId="0766B6CB" w14:textId="15B883EE" w:rsidR="0031273D" w:rsidRDefault="008E061F" w:rsidP="00BF5630">
      <w:pPr>
        <w:rPr>
          <w:rFonts w:ascii="Fira Sans" w:hAnsi="Fira Sans"/>
          <w:b/>
          <w:color w:val="004B7D"/>
          <w:sz w:val="26"/>
        </w:rPr>
      </w:pPr>
      <w:r>
        <w:rPr>
          <w:rFonts w:ascii="Fira Sans" w:hAnsi="Fira Sans"/>
          <w:b/>
          <w:color w:val="004B7D"/>
          <w:sz w:val="26"/>
        </w:rPr>
        <w:t xml:space="preserve">3.1 </w:t>
      </w:r>
      <w:r w:rsidR="009E6D27" w:rsidRPr="009E6D27">
        <w:rPr>
          <w:rFonts w:ascii="Fira Sans" w:hAnsi="Fira Sans"/>
          <w:b/>
          <w:color w:val="004B7D"/>
          <w:sz w:val="26"/>
        </w:rPr>
        <w:t>Managementfuncties</w:t>
      </w:r>
    </w:p>
    <w:p w14:paraId="6557CF3E" w14:textId="77777777" w:rsidR="00AD7CE3" w:rsidRDefault="00AD7CE3" w:rsidP="00AD7CE3">
      <w:pPr>
        <w:pStyle w:val="Plattetekst"/>
        <w:widowControl w:val="0"/>
        <w:autoSpaceDE w:val="0"/>
        <w:autoSpaceDN w:val="0"/>
        <w:ind w:right="294"/>
        <w:rPr>
          <w:rFonts w:asciiTheme="minorHAnsi" w:hAnsiTheme="minorHAnsi"/>
          <w:sz w:val="22"/>
          <w:szCs w:val="22"/>
        </w:rPr>
      </w:pPr>
      <w:r w:rsidRPr="005A2F32">
        <w:rPr>
          <w:rFonts w:asciiTheme="minorHAnsi" w:hAnsiTheme="minorHAnsi"/>
          <w:sz w:val="22"/>
          <w:szCs w:val="22"/>
        </w:rPr>
        <w:t>Instelbaarheid</w:t>
      </w:r>
      <w:r>
        <w:rPr>
          <w:rFonts w:asciiTheme="minorHAnsi" w:hAnsiTheme="minorHAnsi"/>
          <w:sz w:val="22"/>
          <w:szCs w:val="22"/>
        </w:rPr>
        <w:t xml:space="preserve"> van:</w:t>
      </w:r>
    </w:p>
    <w:p w14:paraId="29695190" w14:textId="77777777" w:rsidR="00AD7CE3" w:rsidRDefault="00AD7CE3" w:rsidP="00AD7CE3">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W</w:t>
      </w:r>
      <w:r w:rsidRPr="00662DDD">
        <w:rPr>
          <w:rFonts w:asciiTheme="minorHAnsi" w:hAnsiTheme="minorHAnsi"/>
          <w:sz w:val="22"/>
          <w:szCs w:val="22"/>
        </w:rPr>
        <w:t>achtwoordbescherming;</w:t>
      </w:r>
    </w:p>
    <w:p w14:paraId="74B65B42" w14:textId="0331D29C" w:rsidR="00AD7CE3" w:rsidRPr="005A2F32" w:rsidRDefault="00AD7CE3" w:rsidP="00AD7CE3">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W</w:t>
      </w:r>
      <w:r w:rsidRPr="005A2F32">
        <w:rPr>
          <w:rFonts w:asciiTheme="minorHAnsi" w:hAnsiTheme="minorHAnsi"/>
          <w:sz w:val="22"/>
          <w:szCs w:val="22"/>
        </w:rPr>
        <w:t>achtwoord reset;</w:t>
      </w:r>
    </w:p>
    <w:p w14:paraId="12D7E133" w14:textId="77777777" w:rsidR="00AD7CE3" w:rsidRPr="004671EC" w:rsidRDefault="00AD7CE3" w:rsidP="00AD7CE3">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Leegmaken van device o</w:t>
      </w:r>
      <w:r w:rsidRPr="004671EC">
        <w:rPr>
          <w:rFonts w:asciiTheme="minorHAnsi" w:hAnsiTheme="minorHAnsi"/>
          <w:sz w:val="22"/>
          <w:szCs w:val="22"/>
        </w:rPr>
        <w:t xml:space="preserve">p afstand (remote </w:t>
      </w:r>
      <w:proofErr w:type="spellStart"/>
      <w:r w:rsidRPr="004671EC">
        <w:rPr>
          <w:rFonts w:asciiTheme="minorHAnsi" w:hAnsiTheme="minorHAnsi"/>
          <w:sz w:val="22"/>
          <w:szCs w:val="22"/>
        </w:rPr>
        <w:t>wipe</w:t>
      </w:r>
      <w:proofErr w:type="spellEnd"/>
      <w:r w:rsidRPr="004671EC">
        <w:rPr>
          <w:rFonts w:asciiTheme="minorHAnsi" w:hAnsiTheme="minorHAnsi"/>
          <w:sz w:val="22"/>
          <w:szCs w:val="22"/>
        </w:rPr>
        <w:t>)</w:t>
      </w:r>
      <w:r>
        <w:rPr>
          <w:rFonts w:asciiTheme="minorHAnsi" w:hAnsiTheme="minorHAnsi"/>
          <w:sz w:val="22"/>
          <w:szCs w:val="22"/>
        </w:rPr>
        <w:t>;</w:t>
      </w:r>
    </w:p>
    <w:p w14:paraId="7EE71C7E" w14:textId="77777777" w:rsidR="00AD7CE3" w:rsidRPr="004671EC" w:rsidRDefault="00AD7CE3" w:rsidP="00AD7CE3">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Device s</w:t>
      </w:r>
      <w:r w:rsidRPr="004671EC">
        <w:rPr>
          <w:rFonts w:asciiTheme="minorHAnsi" w:hAnsiTheme="minorHAnsi"/>
          <w:sz w:val="22"/>
          <w:szCs w:val="22"/>
        </w:rPr>
        <w:t>electief leegmaken</w:t>
      </w:r>
      <w:r>
        <w:rPr>
          <w:rFonts w:asciiTheme="minorHAnsi" w:hAnsiTheme="minorHAnsi"/>
          <w:sz w:val="22"/>
          <w:szCs w:val="22"/>
        </w:rPr>
        <w:t>;</w:t>
      </w:r>
      <w:r w:rsidRPr="004671EC">
        <w:rPr>
          <w:rFonts w:asciiTheme="minorHAnsi" w:hAnsiTheme="minorHAnsi"/>
          <w:sz w:val="22"/>
          <w:szCs w:val="22"/>
        </w:rPr>
        <w:t xml:space="preserve"> </w:t>
      </w:r>
    </w:p>
    <w:p w14:paraId="033D0C1B" w14:textId="77777777" w:rsidR="00AD7CE3" w:rsidRPr="004671EC" w:rsidRDefault="00AD7CE3" w:rsidP="00AD7CE3">
      <w:pPr>
        <w:pStyle w:val="Plattetekst"/>
        <w:widowControl w:val="0"/>
        <w:numPr>
          <w:ilvl w:val="0"/>
          <w:numId w:val="17"/>
        </w:numPr>
        <w:autoSpaceDE w:val="0"/>
        <w:autoSpaceDN w:val="0"/>
        <w:ind w:right="294"/>
        <w:rPr>
          <w:rFonts w:asciiTheme="minorHAnsi" w:hAnsiTheme="minorHAnsi"/>
          <w:sz w:val="22"/>
          <w:szCs w:val="22"/>
        </w:rPr>
      </w:pPr>
      <w:r w:rsidRPr="004671EC">
        <w:rPr>
          <w:rFonts w:asciiTheme="minorHAnsi" w:hAnsiTheme="minorHAnsi"/>
          <w:sz w:val="22"/>
          <w:szCs w:val="22"/>
        </w:rPr>
        <w:t>Op afstand blokkeren</w:t>
      </w:r>
      <w:r>
        <w:rPr>
          <w:rFonts w:asciiTheme="minorHAnsi" w:hAnsiTheme="minorHAnsi"/>
          <w:sz w:val="22"/>
          <w:szCs w:val="22"/>
        </w:rPr>
        <w:t xml:space="preserve"> device;</w:t>
      </w:r>
    </w:p>
    <w:p w14:paraId="580624E0" w14:textId="486ABF35" w:rsidR="00AD7CE3" w:rsidRPr="00DF2518" w:rsidRDefault="00AD7CE3" w:rsidP="00AD7CE3">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Aanpassen van de </w:t>
      </w:r>
      <w:r w:rsidRPr="00DF2518">
        <w:rPr>
          <w:rFonts w:asciiTheme="minorHAnsi" w:hAnsiTheme="minorHAnsi"/>
          <w:sz w:val="22"/>
          <w:szCs w:val="22"/>
        </w:rPr>
        <w:t>netwerkinstellingen</w:t>
      </w:r>
      <w:r>
        <w:rPr>
          <w:rFonts w:asciiTheme="minorHAnsi" w:hAnsiTheme="minorHAnsi"/>
          <w:sz w:val="22"/>
          <w:szCs w:val="22"/>
        </w:rPr>
        <w:t>;</w:t>
      </w:r>
    </w:p>
    <w:p w14:paraId="7EC180A3" w14:textId="77777777" w:rsidR="00AD7CE3" w:rsidRPr="004671EC" w:rsidRDefault="00AD7CE3" w:rsidP="00AD7CE3">
      <w:pPr>
        <w:pStyle w:val="Plattetekst"/>
        <w:widowControl w:val="0"/>
        <w:numPr>
          <w:ilvl w:val="0"/>
          <w:numId w:val="17"/>
        </w:numPr>
        <w:autoSpaceDE w:val="0"/>
        <w:autoSpaceDN w:val="0"/>
        <w:ind w:right="294"/>
        <w:rPr>
          <w:rFonts w:asciiTheme="minorHAnsi" w:hAnsiTheme="minorHAnsi"/>
          <w:sz w:val="22"/>
          <w:szCs w:val="22"/>
        </w:rPr>
      </w:pPr>
      <w:r w:rsidRPr="004671EC">
        <w:rPr>
          <w:rFonts w:asciiTheme="minorHAnsi" w:hAnsiTheme="minorHAnsi"/>
          <w:sz w:val="22"/>
          <w:szCs w:val="22"/>
        </w:rPr>
        <w:t xml:space="preserve">Uitschakelen functies zoals: netwerk, bluetooth, </w:t>
      </w:r>
      <w:r>
        <w:rPr>
          <w:rFonts w:asciiTheme="minorHAnsi" w:hAnsiTheme="minorHAnsi"/>
          <w:sz w:val="22"/>
          <w:szCs w:val="22"/>
        </w:rPr>
        <w:t>mobiele</w:t>
      </w:r>
      <w:r w:rsidRPr="004671EC">
        <w:rPr>
          <w:rFonts w:asciiTheme="minorHAnsi" w:hAnsiTheme="minorHAnsi"/>
          <w:sz w:val="22"/>
          <w:szCs w:val="22"/>
        </w:rPr>
        <w:t xml:space="preserve"> data, camera</w:t>
      </w:r>
      <w:r>
        <w:rPr>
          <w:rFonts w:asciiTheme="minorHAnsi" w:hAnsiTheme="minorHAnsi"/>
          <w:sz w:val="22"/>
          <w:szCs w:val="22"/>
        </w:rPr>
        <w:t>;</w:t>
      </w:r>
    </w:p>
    <w:p w14:paraId="6070E732" w14:textId="77777777" w:rsidR="00AD7CE3" w:rsidRPr="00DF2518" w:rsidRDefault="00AD7CE3" w:rsidP="00AD7CE3">
      <w:pPr>
        <w:pStyle w:val="Plattetekst"/>
        <w:widowControl w:val="0"/>
        <w:numPr>
          <w:ilvl w:val="0"/>
          <w:numId w:val="17"/>
        </w:numPr>
        <w:autoSpaceDE w:val="0"/>
        <w:autoSpaceDN w:val="0"/>
        <w:ind w:right="294"/>
        <w:rPr>
          <w:rFonts w:asciiTheme="minorHAnsi" w:hAnsiTheme="minorHAnsi"/>
          <w:sz w:val="22"/>
          <w:szCs w:val="22"/>
        </w:rPr>
      </w:pPr>
      <w:r w:rsidRPr="00DF2518">
        <w:rPr>
          <w:rFonts w:asciiTheme="minorHAnsi" w:hAnsiTheme="minorHAnsi"/>
          <w:sz w:val="22"/>
          <w:szCs w:val="22"/>
        </w:rPr>
        <w:t>Automatische software- en policyupdates</w:t>
      </w:r>
      <w:r>
        <w:rPr>
          <w:rFonts w:asciiTheme="minorHAnsi" w:hAnsiTheme="minorHAnsi"/>
          <w:sz w:val="22"/>
          <w:szCs w:val="22"/>
        </w:rPr>
        <w:t>;</w:t>
      </w:r>
    </w:p>
    <w:p w14:paraId="66625E46" w14:textId="77777777" w:rsidR="00AD7CE3" w:rsidRPr="004671EC" w:rsidRDefault="00AD7CE3" w:rsidP="00AD7CE3">
      <w:pPr>
        <w:pStyle w:val="Plattetekst"/>
        <w:widowControl w:val="0"/>
        <w:numPr>
          <w:ilvl w:val="0"/>
          <w:numId w:val="17"/>
        </w:numPr>
        <w:autoSpaceDE w:val="0"/>
        <w:autoSpaceDN w:val="0"/>
        <w:ind w:right="294"/>
        <w:rPr>
          <w:rFonts w:asciiTheme="minorHAnsi" w:hAnsiTheme="minorHAnsi"/>
          <w:sz w:val="22"/>
          <w:szCs w:val="22"/>
        </w:rPr>
      </w:pPr>
      <w:r w:rsidRPr="004671EC">
        <w:rPr>
          <w:rFonts w:asciiTheme="minorHAnsi" w:hAnsiTheme="minorHAnsi"/>
          <w:sz w:val="22"/>
          <w:szCs w:val="22"/>
        </w:rPr>
        <w:t>Monitoring configuraties</w:t>
      </w:r>
      <w:r>
        <w:rPr>
          <w:rFonts w:asciiTheme="minorHAnsi" w:hAnsiTheme="minorHAnsi"/>
          <w:sz w:val="22"/>
          <w:szCs w:val="22"/>
        </w:rPr>
        <w:t>;</w:t>
      </w:r>
    </w:p>
    <w:p w14:paraId="66C79FF5" w14:textId="77777777" w:rsidR="00AD7CE3" w:rsidRPr="003311EC" w:rsidRDefault="00AD7CE3" w:rsidP="00AD7CE3">
      <w:pPr>
        <w:pStyle w:val="Plattetekst"/>
        <w:widowControl w:val="0"/>
        <w:numPr>
          <w:ilvl w:val="0"/>
          <w:numId w:val="17"/>
        </w:numPr>
        <w:autoSpaceDE w:val="0"/>
        <w:autoSpaceDN w:val="0"/>
        <w:ind w:right="294"/>
        <w:rPr>
          <w:rFonts w:asciiTheme="minorHAnsi" w:hAnsiTheme="minorHAnsi"/>
          <w:sz w:val="22"/>
          <w:szCs w:val="22"/>
        </w:rPr>
      </w:pPr>
      <w:r w:rsidRPr="004671EC">
        <w:rPr>
          <w:rFonts w:asciiTheme="minorHAnsi" w:hAnsiTheme="minorHAnsi"/>
          <w:sz w:val="22"/>
          <w:szCs w:val="22"/>
        </w:rPr>
        <w:t>Logging</w:t>
      </w:r>
      <w:r>
        <w:rPr>
          <w:rFonts w:asciiTheme="minorHAnsi" w:hAnsiTheme="minorHAnsi"/>
          <w:sz w:val="22"/>
          <w:szCs w:val="22"/>
        </w:rPr>
        <w:t xml:space="preserve"> van gebruikers.</w:t>
      </w:r>
    </w:p>
    <w:p w14:paraId="5B91EF6B" w14:textId="4F9398B4" w:rsidR="00B96D3E" w:rsidRPr="003311EC" w:rsidRDefault="008E061F" w:rsidP="008E061F">
      <w:pPr>
        <w:pStyle w:val="Kop1"/>
        <w:spacing w:line="276" w:lineRule="auto"/>
        <w:jc w:val="both"/>
        <w:rPr>
          <w:rFonts w:ascii="Fira Sans" w:hAnsi="Fira Sans"/>
          <w:b/>
          <w:color w:val="004B7D"/>
          <w:sz w:val="26"/>
        </w:rPr>
      </w:pPr>
      <w:bookmarkStart w:id="9" w:name="_Toc117865520"/>
      <w:r>
        <w:rPr>
          <w:rFonts w:ascii="Fira Sans" w:hAnsi="Fira Sans"/>
          <w:b/>
          <w:color w:val="004B7D"/>
          <w:sz w:val="26"/>
        </w:rPr>
        <w:t xml:space="preserve">3.2 </w:t>
      </w:r>
      <w:r w:rsidR="003311EC" w:rsidRPr="003311EC">
        <w:rPr>
          <w:rFonts w:ascii="Fira Sans" w:hAnsi="Fira Sans"/>
          <w:b/>
          <w:color w:val="004B7D"/>
          <w:sz w:val="26"/>
        </w:rPr>
        <w:t>B</w:t>
      </w:r>
      <w:r w:rsidR="00B96D3E" w:rsidRPr="003311EC">
        <w:rPr>
          <w:rFonts w:ascii="Fira Sans" w:hAnsi="Fira Sans"/>
          <w:b/>
          <w:color w:val="004B7D"/>
          <w:sz w:val="26"/>
        </w:rPr>
        <w:t>eveiligingsfuncties</w:t>
      </w:r>
      <w:bookmarkEnd w:id="9"/>
    </w:p>
    <w:p w14:paraId="6DE69CC0" w14:textId="77777777" w:rsidR="00EE7E5A" w:rsidRPr="00164251" w:rsidRDefault="00EE7E5A" w:rsidP="00EE7E5A">
      <w:pPr>
        <w:pStyle w:val="Plattetekst"/>
        <w:widowControl w:val="0"/>
        <w:autoSpaceDE w:val="0"/>
        <w:autoSpaceDN w:val="0"/>
        <w:ind w:right="294"/>
        <w:rPr>
          <w:rFonts w:asciiTheme="minorHAnsi" w:hAnsiTheme="minorHAnsi"/>
          <w:sz w:val="22"/>
          <w:szCs w:val="22"/>
        </w:rPr>
      </w:pPr>
      <w:r w:rsidRPr="00164251">
        <w:rPr>
          <w:rFonts w:asciiTheme="minorHAnsi" w:hAnsiTheme="minorHAnsi"/>
          <w:sz w:val="22"/>
          <w:szCs w:val="22"/>
        </w:rPr>
        <w:t>Instelbaarheid van:</w:t>
      </w:r>
    </w:p>
    <w:p w14:paraId="43186597"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Applicatie</w:t>
      </w:r>
      <w:r>
        <w:rPr>
          <w:rFonts w:asciiTheme="minorHAnsi" w:hAnsiTheme="minorHAnsi"/>
          <w:sz w:val="22"/>
          <w:szCs w:val="22"/>
        </w:rPr>
        <w:t>-</w:t>
      </w:r>
      <w:proofErr w:type="spellStart"/>
      <w:r w:rsidRPr="0097442F">
        <w:rPr>
          <w:rFonts w:asciiTheme="minorHAnsi" w:hAnsiTheme="minorHAnsi"/>
          <w:sz w:val="22"/>
          <w:szCs w:val="22"/>
        </w:rPr>
        <w:t>b</w:t>
      </w:r>
      <w:r>
        <w:rPr>
          <w:rFonts w:asciiTheme="minorHAnsi" w:hAnsiTheme="minorHAnsi"/>
          <w:sz w:val="22"/>
          <w:szCs w:val="22"/>
        </w:rPr>
        <w:t>l</w:t>
      </w:r>
      <w:r w:rsidRPr="0097442F">
        <w:rPr>
          <w:rFonts w:asciiTheme="minorHAnsi" w:hAnsiTheme="minorHAnsi"/>
          <w:sz w:val="22"/>
          <w:szCs w:val="22"/>
        </w:rPr>
        <w:t>acklisting</w:t>
      </w:r>
      <w:proofErr w:type="spellEnd"/>
      <w:r w:rsidRPr="0097442F">
        <w:rPr>
          <w:rFonts w:asciiTheme="minorHAnsi" w:hAnsiTheme="minorHAnsi"/>
          <w:sz w:val="22"/>
          <w:szCs w:val="22"/>
        </w:rPr>
        <w:t xml:space="preserve"> en applicatie</w:t>
      </w:r>
      <w:r>
        <w:rPr>
          <w:rFonts w:asciiTheme="minorHAnsi" w:hAnsiTheme="minorHAnsi"/>
          <w:sz w:val="22"/>
          <w:szCs w:val="22"/>
        </w:rPr>
        <w:t>-</w:t>
      </w:r>
      <w:proofErr w:type="spellStart"/>
      <w:r w:rsidRPr="0097442F">
        <w:rPr>
          <w:rFonts w:asciiTheme="minorHAnsi" w:hAnsiTheme="minorHAnsi"/>
          <w:sz w:val="22"/>
          <w:szCs w:val="22"/>
        </w:rPr>
        <w:t>whitelisting</w:t>
      </w:r>
      <w:proofErr w:type="spellEnd"/>
      <w:r>
        <w:rPr>
          <w:rFonts w:asciiTheme="minorHAnsi" w:hAnsiTheme="minorHAnsi"/>
          <w:sz w:val="22"/>
          <w:szCs w:val="22"/>
        </w:rPr>
        <w:t>;</w:t>
      </w:r>
    </w:p>
    <w:p w14:paraId="19FE24CE" w14:textId="77777777" w:rsidR="00EE7E5A" w:rsidRPr="002A2CD8" w:rsidRDefault="00EE7E5A" w:rsidP="00EE7E5A">
      <w:pPr>
        <w:pStyle w:val="Plattetekst"/>
        <w:widowControl w:val="0"/>
        <w:numPr>
          <w:ilvl w:val="0"/>
          <w:numId w:val="17"/>
        </w:numPr>
        <w:autoSpaceDE w:val="0"/>
        <w:autoSpaceDN w:val="0"/>
        <w:ind w:right="294"/>
        <w:rPr>
          <w:rFonts w:asciiTheme="minorHAnsi" w:hAnsiTheme="minorHAnsi"/>
          <w:sz w:val="22"/>
          <w:szCs w:val="22"/>
          <w:lang w:val="en-US"/>
        </w:rPr>
      </w:pPr>
      <w:proofErr w:type="spellStart"/>
      <w:r w:rsidRPr="002A2CD8">
        <w:rPr>
          <w:rFonts w:asciiTheme="minorHAnsi" w:hAnsiTheme="minorHAnsi"/>
          <w:sz w:val="22"/>
          <w:szCs w:val="22"/>
          <w:lang w:val="en-US"/>
        </w:rPr>
        <w:t>Detectie</w:t>
      </w:r>
      <w:proofErr w:type="spellEnd"/>
      <w:r w:rsidRPr="002A2CD8">
        <w:rPr>
          <w:rFonts w:asciiTheme="minorHAnsi" w:hAnsiTheme="minorHAnsi"/>
          <w:sz w:val="22"/>
          <w:szCs w:val="22"/>
          <w:lang w:val="en-US"/>
        </w:rPr>
        <w:t xml:space="preserve"> device-</w:t>
      </w:r>
      <w:proofErr w:type="spellStart"/>
      <w:r w:rsidRPr="002A2CD8">
        <w:rPr>
          <w:rFonts w:asciiTheme="minorHAnsi" w:hAnsiTheme="minorHAnsi"/>
          <w:sz w:val="22"/>
          <w:szCs w:val="22"/>
          <w:lang w:val="en-US"/>
        </w:rPr>
        <w:t>compromiter</w:t>
      </w:r>
      <w:r>
        <w:rPr>
          <w:rFonts w:asciiTheme="minorHAnsi" w:hAnsiTheme="minorHAnsi"/>
          <w:sz w:val="22"/>
          <w:szCs w:val="22"/>
          <w:lang w:val="en-US"/>
        </w:rPr>
        <w:t>ing</w:t>
      </w:r>
      <w:proofErr w:type="spellEnd"/>
      <w:r w:rsidRPr="002A2CD8">
        <w:rPr>
          <w:rFonts w:asciiTheme="minorHAnsi" w:hAnsiTheme="minorHAnsi"/>
          <w:sz w:val="22"/>
          <w:szCs w:val="22"/>
          <w:lang w:val="en-US"/>
        </w:rPr>
        <w:t xml:space="preserve"> (rooting en jailbreaking </w:t>
      </w:r>
      <w:proofErr w:type="spellStart"/>
      <w:r w:rsidRPr="002A2CD8">
        <w:rPr>
          <w:rFonts w:asciiTheme="minorHAnsi" w:hAnsiTheme="minorHAnsi"/>
          <w:sz w:val="22"/>
          <w:szCs w:val="22"/>
          <w:lang w:val="en-US"/>
        </w:rPr>
        <w:t>detectie</w:t>
      </w:r>
      <w:proofErr w:type="spellEnd"/>
      <w:r w:rsidRPr="002A2CD8">
        <w:rPr>
          <w:rFonts w:asciiTheme="minorHAnsi" w:hAnsiTheme="minorHAnsi"/>
          <w:sz w:val="22"/>
          <w:szCs w:val="22"/>
          <w:lang w:val="en-US"/>
        </w:rPr>
        <w:t>);</w:t>
      </w:r>
    </w:p>
    <w:p w14:paraId="45D6A93C"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Detectie w</w:t>
      </w:r>
      <w:r w:rsidRPr="0097442F">
        <w:rPr>
          <w:rFonts w:asciiTheme="minorHAnsi" w:hAnsiTheme="minorHAnsi"/>
          <w:sz w:val="22"/>
          <w:szCs w:val="22"/>
        </w:rPr>
        <w:t xml:space="preserve">isselen sim-card </w:t>
      </w:r>
      <w:r>
        <w:rPr>
          <w:rFonts w:asciiTheme="minorHAnsi" w:hAnsiTheme="minorHAnsi"/>
          <w:sz w:val="22"/>
          <w:szCs w:val="22"/>
        </w:rPr>
        <w:t>;</w:t>
      </w:r>
    </w:p>
    <w:p w14:paraId="572737B1"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Dataprotectie</w:t>
      </w:r>
      <w:r>
        <w:rPr>
          <w:rFonts w:asciiTheme="minorHAnsi" w:hAnsiTheme="minorHAnsi"/>
          <w:sz w:val="22"/>
          <w:szCs w:val="22"/>
        </w:rPr>
        <w:t>;</w:t>
      </w:r>
      <w:r w:rsidRPr="0097442F">
        <w:rPr>
          <w:rFonts w:asciiTheme="minorHAnsi" w:hAnsiTheme="minorHAnsi"/>
          <w:sz w:val="22"/>
          <w:szCs w:val="22"/>
        </w:rPr>
        <w:t xml:space="preserve"> </w:t>
      </w:r>
    </w:p>
    <w:p w14:paraId="1690536D"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Device </w:t>
      </w:r>
      <w:r w:rsidRPr="0097442F">
        <w:rPr>
          <w:rFonts w:asciiTheme="minorHAnsi" w:hAnsiTheme="minorHAnsi"/>
          <w:sz w:val="22"/>
          <w:szCs w:val="22"/>
        </w:rPr>
        <w:t>encryptie</w:t>
      </w:r>
      <w:r>
        <w:rPr>
          <w:rFonts w:asciiTheme="minorHAnsi" w:hAnsiTheme="minorHAnsi"/>
          <w:sz w:val="22"/>
          <w:szCs w:val="22"/>
        </w:rPr>
        <w:t>;</w:t>
      </w:r>
    </w:p>
    <w:p w14:paraId="39DD3312"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Folder/ map encryptie</w:t>
      </w:r>
      <w:r>
        <w:rPr>
          <w:rFonts w:asciiTheme="minorHAnsi" w:hAnsiTheme="minorHAnsi"/>
          <w:sz w:val="22"/>
          <w:szCs w:val="22"/>
        </w:rPr>
        <w:t>;</w:t>
      </w:r>
    </w:p>
    <w:p w14:paraId="75FD1566"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Encryptie van e-mail en bijlagen</w:t>
      </w:r>
      <w:r>
        <w:rPr>
          <w:rFonts w:asciiTheme="minorHAnsi" w:hAnsiTheme="minorHAnsi"/>
          <w:sz w:val="22"/>
          <w:szCs w:val="22"/>
        </w:rPr>
        <w:t>;</w:t>
      </w:r>
    </w:p>
    <w:p w14:paraId="092ADE6C"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proofErr w:type="spellStart"/>
      <w:r w:rsidRPr="0097442F">
        <w:rPr>
          <w:rFonts w:asciiTheme="minorHAnsi" w:hAnsiTheme="minorHAnsi"/>
          <w:sz w:val="22"/>
          <w:szCs w:val="22"/>
        </w:rPr>
        <w:t>Geofencing</w:t>
      </w:r>
      <w:proofErr w:type="spellEnd"/>
      <w:r w:rsidRPr="0097442F">
        <w:rPr>
          <w:rFonts w:asciiTheme="minorHAnsi" w:hAnsiTheme="minorHAnsi"/>
          <w:sz w:val="22"/>
          <w:szCs w:val="22"/>
        </w:rPr>
        <w:t xml:space="preserve"> (instellen geografische grenzen waarbij overschrijding zorgt voor een alarm)</w:t>
      </w:r>
      <w:r>
        <w:rPr>
          <w:rFonts w:asciiTheme="minorHAnsi" w:hAnsiTheme="minorHAnsi"/>
          <w:sz w:val="22"/>
          <w:szCs w:val="22"/>
        </w:rPr>
        <w:t>;</w:t>
      </w:r>
    </w:p>
    <w:p w14:paraId="4CA38C28"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Opleggen t</w:t>
      </w:r>
      <w:r w:rsidRPr="0097442F">
        <w:rPr>
          <w:rFonts w:asciiTheme="minorHAnsi" w:hAnsiTheme="minorHAnsi"/>
          <w:sz w:val="22"/>
          <w:szCs w:val="22"/>
        </w:rPr>
        <w:t>ijdrestricties (instellen tijdstippen waarbinnen het apparaat gebruikt mag worden)</w:t>
      </w:r>
      <w:r>
        <w:rPr>
          <w:rFonts w:asciiTheme="minorHAnsi" w:hAnsiTheme="minorHAnsi"/>
          <w:sz w:val="22"/>
          <w:szCs w:val="22"/>
        </w:rPr>
        <w:t>;</w:t>
      </w:r>
    </w:p>
    <w:p w14:paraId="3944B9D7"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 xml:space="preserve">VPN-functies (voor veilige </w:t>
      </w:r>
      <w:proofErr w:type="spellStart"/>
      <w:r w:rsidRPr="0097442F">
        <w:rPr>
          <w:rFonts w:asciiTheme="minorHAnsi" w:hAnsiTheme="minorHAnsi"/>
          <w:sz w:val="22"/>
          <w:szCs w:val="22"/>
        </w:rPr>
        <w:t>encrypted</w:t>
      </w:r>
      <w:proofErr w:type="spellEnd"/>
      <w:r w:rsidRPr="0097442F">
        <w:rPr>
          <w:rFonts w:asciiTheme="minorHAnsi" w:hAnsiTheme="minorHAnsi"/>
          <w:sz w:val="22"/>
          <w:szCs w:val="22"/>
        </w:rPr>
        <w:t xml:space="preserve"> verbindingen)</w:t>
      </w:r>
      <w:r>
        <w:rPr>
          <w:rFonts w:asciiTheme="minorHAnsi" w:hAnsiTheme="minorHAnsi"/>
          <w:sz w:val="22"/>
          <w:szCs w:val="22"/>
        </w:rPr>
        <w:t>;</w:t>
      </w:r>
    </w:p>
    <w:p w14:paraId="1C9A48BF" w14:textId="77777777" w:rsidR="00EE7E5A" w:rsidRPr="00C065F5"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C065F5">
        <w:rPr>
          <w:rFonts w:asciiTheme="minorHAnsi" w:hAnsiTheme="minorHAnsi"/>
          <w:sz w:val="22"/>
          <w:szCs w:val="22"/>
        </w:rPr>
        <w:t>Virusscanners</w:t>
      </w:r>
      <w:r>
        <w:rPr>
          <w:rFonts w:asciiTheme="minorHAnsi" w:hAnsiTheme="minorHAnsi"/>
          <w:sz w:val="22"/>
          <w:szCs w:val="22"/>
        </w:rPr>
        <w:t>;</w:t>
      </w:r>
    </w:p>
    <w:p w14:paraId="65E5807B" w14:textId="77777777" w:rsidR="00EE7E5A"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lastRenderedPageBreak/>
        <w:t>Firewall</w:t>
      </w:r>
      <w:r>
        <w:rPr>
          <w:rFonts w:asciiTheme="minorHAnsi" w:hAnsiTheme="minorHAnsi"/>
          <w:sz w:val="22"/>
          <w:szCs w:val="22"/>
        </w:rPr>
        <w:t>;</w:t>
      </w:r>
    </w:p>
    <w:p w14:paraId="307ED842" w14:textId="77777777" w:rsidR="00EE7E5A" w:rsidRPr="0097442F" w:rsidRDefault="00EE7E5A" w:rsidP="00EE7E5A">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Multi- of tweefactorauthenticatie;</w:t>
      </w:r>
    </w:p>
    <w:p w14:paraId="0D3B3332" w14:textId="77777777" w:rsidR="00EE7E5A" w:rsidRPr="00EC2089" w:rsidRDefault="00EE7E5A" w:rsidP="00EE7E5A">
      <w:pPr>
        <w:pStyle w:val="Plattetekst"/>
        <w:widowControl w:val="0"/>
        <w:numPr>
          <w:ilvl w:val="0"/>
          <w:numId w:val="17"/>
        </w:numPr>
        <w:autoSpaceDE w:val="0"/>
        <w:autoSpaceDN w:val="0"/>
        <w:ind w:right="294"/>
        <w:rPr>
          <w:rFonts w:asciiTheme="minorHAnsi" w:hAnsiTheme="minorHAnsi"/>
          <w:sz w:val="22"/>
          <w:szCs w:val="22"/>
        </w:rPr>
      </w:pPr>
      <w:r w:rsidRPr="0097442F">
        <w:rPr>
          <w:rFonts w:asciiTheme="minorHAnsi" w:hAnsiTheme="minorHAnsi"/>
          <w:sz w:val="22"/>
          <w:szCs w:val="22"/>
        </w:rPr>
        <w:t xml:space="preserve">Single </w:t>
      </w:r>
      <w:proofErr w:type="spellStart"/>
      <w:r w:rsidRPr="0097442F">
        <w:rPr>
          <w:rFonts w:asciiTheme="minorHAnsi" w:hAnsiTheme="minorHAnsi"/>
          <w:sz w:val="22"/>
          <w:szCs w:val="22"/>
        </w:rPr>
        <w:t>Sign</w:t>
      </w:r>
      <w:proofErr w:type="spellEnd"/>
      <w:r w:rsidRPr="0097442F">
        <w:rPr>
          <w:rFonts w:asciiTheme="minorHAnsi" w:hAnsiTheme="minorHAnsi"/>
          <w:sz w:val="22"/>
          <w:szCs w:val="22"/>
        </w:rPr>
        <w:t xml:space="preserve">-on </w:t>
      </w:r>
      <w:r>
        <w:rPr>
          <w:rFonts w:asciiTheme="minorHAnsi" w:hAnsiTheme="minorHAnsi"/>
          <w:sz w:val="22"/>
          <w:szCs w:val="22"/>
        </w:rPr>
        <w:t xml:space="preserve">ondersteuning. </w:t>
      </w:r>
    </w:p>
    <w:p w14:paraId="384D040D" w14:textId="3DB8BC1B" w:rsidR="00894E0B" w:rsidRPr="001501E6" w:rsidRDefault="001501E6" w:rsidP="001501E6">
      <w:pPr>
        <w:pStyle w:val="Kop1"/>
        <w:spacing w:line="276" w:lineRule="auto"/>
        <w:ind w:left="360"/>
        <w:jc w:val="both"/>
        <w:rPr>
          <w:rFonts w:ascii="Fira Sans" w:hAnsi="Fira Sans"/>
          <w:b/>
          <w:color w:val="004B7D"/>
          <w:sz w:val="26"/>
        </w:rPr>
      </w:pPr>
      <w:bookmarkStart w:id="10" w:name="_Toc117865521"/>
      <w:r w:rsidRPr="001501E6">
        <w:rPr>
          <w:rFonts w:ascii="Fira Sans" w:hAnsi="Fira Sans"/>
          <w:b/>
          <w:color w:val="004B7D"/>
          <w:sz w:val="26"/>
        </w:rPr>
        <w:t xml:space="preserve">3.3 </w:t>
      </w:r>
      <w:r w:rsidR="00894E0B" w:rsidRPr="001501E6">
        <w:rPr>
          <w:rFonts w:ascii="Fira Sans" w:hAnsi="Fira Sans"/>
          <w:b/>
          <w:color w:val="004B7D"/>
          <w:sz w:val="26"/>
        </w:rPr>
        <w:t>Applicatie beheer</w:t>
      </w:r>
      <w:bookmarkEnd w:id="10"/>
    </w:p>
    <w:p w14:paraId="15245AD9" w14:textId="77777777" w:rsidR="00AF4251" w:rsidRDefault="00AF4251" w:rsidP="00AF4251">
      <w:pPr>
        <w:pStyle w:val="Plattetekst"/>
        <w:widowControl w:val="0"/>
        <w:autoSpaceDE w:val="0"/>
        <w:autoSpaceDN w:val="0"/>
        <w:ind w:right="294"/>
        <w:rPr>
          <w:rFonts w:asciiTheme="minorHAnsi" w:hAnsiTheme="minorHAnsi"/>
          <w:sz w:val="22"/>
          <w:szCs w:val="22"/>
        </w:rPr>
      </w:pPr>
      <w:r>
        <w:rPr>
          <w:rFonts w:asciiTheme="minorHAnsi" w:hAnsiTheme="minorHAnsi"/>
          <w:sz w:val="22"/>
          <w:szCs w:val="22"/>
        </w:rPr>
        <w:t>Mogelijkheden voor:</w:t>
      </w:r>
    </w:p>
    <w:p w14:paraId="2EBDE956" w14:textId="77777777" w:rsidR="00AF4251" w:rsidRPr="00EC208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Opzetten van </w:t>
      </w:r>
      <w:r w:rsidRPr="00EC2089">
        <w:rPr>
          <w:rFonts w:asciiTheme="minorHAnsi" w:hAnsiTheme="minorHAnsi"/>
          <w:sz w:val="22"/>
          <w:szCs w:val="22"/>
        </w:rPr>
        <w:t>een eigen App Store waaruit de user kan/mag kiezen</w:t>
      </w:r>
      <w:r>
        <w:rPr>
          <w:rFonts w:asciiTheme="minorHAnsi" w:hAnsiTheme="minorHAnsi"/>
          <w:sz w:val="22"/>
          <w:szCs w:val="22"/>
        </w:rPr>
        <w:t xml:space="preserve">, </w:t>
      </w:r>
      <w:r w:rsidRPr="00EC2089">
        <w:rPr>
          <w:rFonts w:asciiTheme="minorHAnsi" w:hAnsiTheme="minorHAnsi"/>
          <w:sz w:val="22"/>
          <w:szCs w:val="22"/>
        </w:rPr>
        <w:t xml:space="preserve"> </w:t>
      </w:r>
      <w:r>
        <w:rPr>
          <w:rFonts w:asciiTheme="minorHAnsi" w:hAnsiTheme="minorHAnsi"/>
          <w:sz w:val="22"/>
          <w:szCs w:val="22"/>
        </w:rPr>
        <w:t>o</w:t>
      </w:r>
      <w:r w:rsidRPr="00EC2089">
        <w:rPr>
          <w:rFonts w:asciiTheme="minorHAnsi" w:hAnsiTheme="minorHAnsi"/>
          <w:sz w:val="22"/>
          <w:szCs w:val="22"/>
        </w:rPr>
        <w:t xml:space="preserve">ok voor desktopapplicaties </w:t>
      </w:r>
      <w:r>
        <w:rPr>
          <w:rFonts w:asciiTheme="minorHAnsi" w:hAnsiTheme="minorHAnsi"/>
          <w:sz w:val="22"/>
          <w:szCs w:val="22"/>
        </w:rPr>
        <w:t>;</w:t>
      </w:r>
    </w:p>
    <w:p w14:paraId="46AD4C0D" w14:textId="77777777" w:rsidR="00AF4251" w:rsidRPr="00EC208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I</w:t>
      </w:r>
      <w:r w:rsidRPr="00EC2089">
        <w:rPr>
          <w:rFonts w:asciiTheme="minorHAnsi" w:hAnsiTheme="minorHAnsi"/>
          <w:sz w:val="22"/>
          <w:szCs w:val="22"/>
        </w:rPr>
        <w:t xml:space="preserve">ntegratie </w:t>
      </w:r>
      <w:r>
        <w:rPr>
          <w:rFonts w:asciiTheme="minorHAnsi" w:hAnsiTheme="minorHAnsi"/>
          <w:sz w:val="22"/>
          <w:szCs w:val="22"/>
        </w:rPr>
        <w:t xml:space="preserve">met </w:t>
      </w:r>
      <w:r w:rsidRPr="00EC2089">
        <w:rPr>
          <w:rFonts w:asciiTheme="minorHAnsi" w:hAnsiTheme="minorHAnsi"/>
          <w:sz w:val="22"/>
          <w:szCs w:val="22"/>
        </w:rPr>
        <w:t>een andere App Store (bijvoorbeeld Apple)</w:t>
      </w:r>
      <w:r>
        <w:rPr>
          <w:rFonts w:asciiTheme="minorHAnsi" w:hAnsiTheme="minorHAnsi"/>
          <w:sz w:val="22"/>
          <w:szCs w:val="22"/>
        </w:rPr>
        <w:t>;</w:t>
      </w:r>
    </w:p>
    <w:p w14:paraId="014B7754" w14:textId="77777777" w:rsidR="00AF4251" w:rsidRPr="00EC208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Beveiliging tegen verwijdering </w:t>
      </w:r>
      <w:r w:rsidRPr="00EC2089">
        <w:rPr>
          <w:rFonts w:asciiTheme="minorHAnsi" w:hAnsiTheme="minorHAnsi"/>
          <w:sz w:val="22"/>
          <w:szCs w:val="22"/>
        </w:rPr>
        <w:t xml:space="preserve">MDM-software en </w:t>
      </w:r>
      <w:r>
        <w:rPr>
          <w:rFonts w:asciiTheme="minorHAnsi" w:hAnsiTheme="minorHAnsi"/>
          <w:sz w:val="22"/>
          <w:szCs w:val="22"/>
        </w:rPr>
        <w:t xml:space="preserve">geassocieerde </w:t>
      </w:r>
      <w:r w:rsidRPr="00EC2089">
        <w:rPr>
          <w:rFonts w:asciiTheme="minorHAnsi" w:hAnsiTheme="minorHAnsi"/>
          <w:sz w:val="22"/>
          <w:szCs w:val="22"/>
        </w:rPr>
        <w:t xml:space="preserve">apps </w:t>
      </w:r>
      <w:r>
        <w:rPr>
          <w:rFonts w:asciiTheme="minorHAnsi" w:hAnsiTheme="minorHAnsi"/>
          <w:sz w:val="22"/>
          <w:szCs w:val="22"/>
        </w:rPr>
        <w:t>;</w:t>
      </w:r>
    </w:p>
    <w:p w14:paraId="472D7482" w14:textId="77777777" w:rsidR="00AF4251" w:rsidRPr="00EC208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A</w:t>
      </w:r>
      <w:r w:rsidRPr="00EC2089">
        <w:rPr>
          <w:rFonts w:asciiTheme="minorHAnsi" w:hAnsiTheme="minorHAnsi"/>
          <w:sz w:val="22"/>
          <w:szCs w:val="22"/>
        </w:rPr>
        <w:t>pplicatie</w:t>
      </w:r>
      <w:r>
        <w:rPr>
          <w:rFonts w:asciiTheme="minorHAnsi" w:hAnsiTheme="minorHAnsi"/>
          <w:sz w:val="22"/>
          <w:szCs w:val="22"/>
        </w:rPr>
        <w:t>-</w:t>
      </w:r>
      <w:proofErr w:type="spellStart"/>
      <w:r w:rsidRPr="00EC2089">
        <w:rPr>
          <w:rFonts w:asciiTheme="minorHAnsi" w:hAnsiTheme="minorHAnsi"/>
          <w:sz w:val="22"/>
          <w:szCs w:val="22"/>
        </w:rPr>
        <w:t>sandboxing</w:t>
      </w:r>
      <w:proofErr w:type="spellEnd"/>
      <w:r w:rsidRPr="00EC2089">
        <w:rPr>
          <w:rFonts w:asciiTheme="minorHAnsi" w:hAnsiTheme="minorHAnsi"/>
          <w:sz w:val="22"/>
          <w:szCs w:val="22"/>
        </w:rPr>
        <w:t xml:space="preserve"> (applicatie draait dan in een eigen afgeschermde omgeving)</w:t>
      </w:r>
      <w:r>
        <w:rPr>
          <w:rFonts w:asciiTheme="minorHAnsi" w:hAnsiTheme="minorHAnsi"/>
          <w:sz w:val="22"/>
          <w:szCs w:val="22"/>
        </w:rPr>
        <w:t>;</w:t>
      </w:r>
    </w:p>
    <w:p w14:paraId="35DB7266" w14:textId="77777777" w:rsidR="00AF4251" w:rsidRPr="00EC208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T</w:t>
      </w:r>
      <w:r w:rsidRPr="00EC2089">
        <w:rPr>
          <w:rFonts w:asciiTheme="minorHAnsi" w:hAnsiTheme="minorHAnsi"/>
          <w:sz w:val="22"/>
          <w:szCs w:val="22"/>
        </w:rPr>
        <w:t xml:space="preserve">ools voor </w:t>
      </w:r>
      <w:proofErr w:type="spellStart"/>
      <w:r w:rsidRPr="00EC2089">
        <w:rPr>
          <w:rFonts w:asciiTheme="minorHAnsi" w:hAnsiTheme="minorHAnsi"/>
          <w:sz w:val="22"/>
          <w:szCs w:val="22"/>
        </w:rPr>
        <w:t>sandboxing</w:t>
      </w:r>
      <w:proofErr w:type="spellEnd"/>
      <w:r>
        <w:rPr>
          <w:rFonts w:asciiTheme="minorHAnsi" w:hAnsiTheme="minorHAnsi"/>
          <w:sz w:val="22"/>
          <w:szCs w:val="22"/>
        </w:rPr>
        <w:t>;</w:t>
      </w:r>
    </w:p>
    <w:p w14:paraId="3EC089D2" w14:textId="77777777" w:rsidR="00AF4251" w:rsidRPr="00E968F9" w:rsidRDefault="00AF4251" w:rsidP="00AF425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V</w:t>
      </w:r>
      <w:r w:rsidRPr="00EC2089">
        <w:rPr>
          <w:rFonts w:asciiTheme="minorHAnsi" w:hAnsiTheme="minorHAnsi"/>
          <w:sz w:val="22"/>
          <w:szCs w:val="22"/>
        </w:rPr>
        <w:t xml:space="preserve">irtuele desktopfuncties of </w:t>
      </w:r>
      <w:r>
        <w:rPr>
          <w:rFonts w:asciiTheme="minorHAnsi" w:hAnsiTheme="minorHAnsi"/>
          <w:sz w:val="22"/>
          <w:szCs w:val="22"/>
        </w:rPr>
        <w:t>-</w:t>
      </w:r>
      <w:r w:rsidRPr="00EC2089">
        <w:rPr>
          <w:rFonts w:asciiTheme="minorHAnsi" w:hAnsiTheme="minorHAnsi"/>
          <w:sz w:val="22"/>
          <w:szCs w:val="22"/>
        </w:rPr>
        <w:t>applicaties</w:t>
      </w:r>
      <w:r>
        <w:rPr>
          <w:rFonts w:asciiTheme="minorHAnsi" w:hAnsiTheme="minorHAnsi"/>
          <w:sz w:val="22"/>
          <w:szCs w:val="22"/>
        </w:rPr>
        <w:t>.</w:t>
      </w:r>
    </w:p>
    <w:p w14:paraId="77651FD6" w14:textId="316C3758" w:rsidR="00336509" w:rsidRPr="00AA6BF6" w:rsidRDefault="00336509" w:rsidP="00AA6BF6">
      <w:pPr>
        <w:pStyle w:val="Kop1"/>
        <w:spacing w:line="276" w:lineRule="auto"/>
        <w:ind w:left="360"/>
        <w:jc w:val="both"/>
        <w:rPr>
          <w:rFonts w:ascii="Fira Sans" w:hAnsi="Fira Sans"/>
          <w:b/>
          <w:color w:val="004B7D"/>
          <w:sz w:val="26"/>
        </w:rPr>
      </w:pPr>
      <w:bookmarkStart w:id="11" w:name="_Toc117865522"/>
      <w:r w:rsidRPr="00AA6BF6">
        <w:rPr>
          <w:rFonts w:ascii="Fira Sans" w:hAnsi="Fira Sans"/>
          <w:b/>
          <w:color w:val="004B7D"/>
          <w:sz w:val="26"/>
        </w:rPr>
        <w:t xml:space="preserve">3.4 </w:t>
      </w:r>
      <w:r w:rsidR="00AA6BF6" w:rsidRPr="00AA6BF6">
        <w:rPr>
          <w:rFonts w:ascii="Fira Sans" w:hAnsi="Fira Sans"/>
          <w:b/>
          <w:color w:val="004B7D"/>
          <w:sz w:val="26"/>
        </w:rPr>
        <w:t>Document managementfuncties</w:t>
      </w:r>
      <w:bookmarkEnd w:id="11"/>
    </w:p>
    <w:p w14:paraId="4D45011B" w14:textId="77777777" w:rsidR="00115392" w:rsidRDefault="00115392" w:rsidP="00115392">
      <w:pPr>
        <w:pStyle w:val="Plattetekst"/>
        <w:widowControl w:val="0"/>
        <w:autoSpaceDE w:val="0"/>
        <w:autoSpaceDN w:val="0"/>
        <w:ind w:right="294"/>
        <w:rPr>
          <w:rFonts w:asciiTheme="minorHAnsi" w:hAnsiTheme="minorHAnsi"/>
          <w:sz w:val="22"/>
          <w:szCs w:val="22"/>
        </w:rPr>
      </w:pPr>
      <w:r>
        <w:rPr>
          <w:rFonts w:asciiTheme="minorHAnsi" w:hAnsiTheme="minorHAnsi"/>
          <w:sz w:val="22"/>
          <w:szCs w:val="22"/>
        </w:rPr>
        <w:t>Mogelijkheden voor:</w:t>
      </w:r>
    </w:p>
    <w:p w14:paraId="6B485813" w14:textId="77777777" w:rsidR="00115392" w:rsidRPr="00AD31E8" w:rsidRDefault="00115392" w:rsidP="00115392">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A</w:t>
      </w:r>
      <w:r w:rsidRPr="00AD31E8">
        <w:rPr>
          <w:rFonts w:asciiTheme="minorHAnsi" w:hAnsiTheme="minorHAnsi"/>
          <w:sz w:val="22"/>
          <w:szCs w:val="22"/>
        </w:rPr>
        <w:t xml:space="preserve">parte </w:t>
      </w:r>
      <w:proofErr w:type="spellStart"/>
      <w:r w:rsidRPr="00AD31E8">
        <w:rPr>
          <w:rFonts w:asciiTheme="minorHAnsi" w:hAnsiTheme="minorHAnsi"/>
          <w:sz w:val="22"/>
          <w:szCs w:val="22"/>
        </w:rPr>
        <w:t>encrypted</w:t>
      </w:r>
      <w:proofErr w:type="spellEnd"/>
      <w:r w:rsidRPr="00AD31E8">
        <w:rPr>
          <w:rFonts w:asciiTheme="minorHAnsi" w:hAnsiTheme="minorHAnsi"/>
          <w:sz w:val="22"/>
          <w:szCs w:val="22"/>
        </w:rPr>
        <w:t xml:space="preserve"> document container/ locatie</w:t>
      </w:r>
      <w:r>
        <w:rPr>
          <w:rFonts w:asciiTheme="minorHAnsi" w:hAnsiTheme="minorHAnsi"/>
          <w:sz w:val="22"/>
          <w:szCs w:val="22"/>
        </w:rPr>
        <w:t>;</w:t>
      </w:r>
    </w:p>
    <w:p w14:paraId="5167C6FD" w14:textId="77777777" w:rsidR="00115392" w:rsidRPr="00AD31E8" w:rsidRDefault="00115392" w:rsidP="00115392">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E</w:t>
      </w:r>
      <w:r w:rsidRPr="00AD31E8">
        <w:rPr>
          <w:rFonts w:asciiTheme="minorHAnsi" w:hAnsiTheme="minorHAnsi"/>
          <w:sz w:val="22"/>
          <w:szCs w:val="22"/>
        </w:rPr>
        <w:t>-mail beveiliging</w:t>
      </w:r>
      <w:r>
        <w:rPr>
          <w:rFonts w:asciiTheme="minorHAnsi" w:hAnsiTheme="minorHAnsi"/>
          <w:sz w:val="22"/>
          <w:szCs w:val="22"/>
        </w:rPr>
        <w:t>;</w:t>
      </w:r>
    </w:p>
    <w:p w14:paraId="1549BBF1" w14:textId="77777777" w:rsidR="00115392" w:rsidRPr="00AD31E8" w:rsidRDefault="00115392" w:rsidP="00115392">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T</w:t>
      </w:r>
      <w:r w:rsidRPr="00AD31E8">
        <w:rPr>
          <w:rFonts w:asciiTheme="minorHAnsi" w:hAnsiTheme="minorHAnsi"/>
          <w:sz w:val="22"/>
          <w:szCs w:val="22"/>
        </w:rPr>
        <w:t>oegang tot (eigen) bestanden op servers</w:t>
      </w:r>
      <w:r>
        <w:rPr>
          <w:rFonts w:asciiTheme="minorHAnsi" w:hAnsiTheme="minorHAnsi"/>
          <w:sz w:val="22"/>
          <w:szCs w:val="22"/>
        </w:rPr>
        <w:t>;</w:t>
      </w:r>
    </w:p>
    <w:p w14:paraId="48BBD2D5" w14:textId="77777777" w:rsidR="00115392" w:rsidRPr="00AD31E8" w:rsidRDefault="00115392" w:rsidP="00115392">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I</w:t>
      </w:r>
      <w:r w:rsidRPr="00AD31E8">
        <w:rPr>
          <w:rFonts w:asciiTheme="minorHAnsi" w:hAnsiTheme="minorHAnsi"/>
          <w:sz w:val="22"/>
          <w:szCs w:val="22"/>
        </w:rPr>
        <w:t xml:space="preserve">ntegratie met </w:t>
      </w:r>
      <w:proofErr w:type="spellStart"/>
      <w:r w:rsidRPr="00AD31E8">
        <w:rPr>
          <w:rFonts w:asciiTheme="minorHAnsi" w:hAnsiTheme="minorHAnsi"/>
          <w:sz w:val="22"/>
          <w:szCs w:val="22"/>
        </w:rPr>
        <w:t>Sharepoint</w:t>
      </w:r>
      <w:proofErr w:type="spellEnd"/>
      <w:r w:rsidRPr="00AD31E8">
        <w:rPr>
          <w:rFonts w:asciiTheme="minorHAnsi" w:hAnsiTheme="minorHAnsi"/>
          <w:sz w:val="22"/>
          <w:szCs w:val="22"/>
        </w:rPr>
        <w:t xml:space="preserve"> of ander Document Management </w:t>
      </w:r>
      <w:proofErr w:type="spellStart"/>
      <w:r w:rsidRPr="00AD31E8">
        <w:rPr>
          <w:rFonts w:asciiTheme="minorHAnsi" w:hAnsiTheme="minorHAnsi"/>
          <w:sz w:val="22"/>
          <w:szCs w:val="22"/>
        </w:rPr>
        <w:t>Sofware</w:t>
      </w:r>
      <w:proofErr w:type="spellEnd"/>
      <w:r w:rsidRPr="00AD31E8">
        <w:rPr>
          <w:rFonts w:asciiTheme="minorHAnsi" w:hAnsiTheme="minorHAnsi"/>
          <w:sz w:val="22"/>
          <w:szCs w:val="22"/>
        </w:rPr>
        <w:t xml:space="preserve"> (bij voorkeur </w:t>
      </w:r>
      <w:r>
        <w:rPr>
          <w:rFonts w:asciiTheme="minorHAnsi" w:hAnsiTheme="minorHAnsi"/>
          <w:sz w:val="22"/>
          <w:szCs w:val="22"/>
        </w:rPr>
        <w:t xml:space="preserve">met </w:t>
      </w:r>
      <w:r w:rsidRPr="00AD31E8">
        <w:rPr>
          <w:rFonts w:asciiTheme="minorHAnsi" w:hAnsiTheme="minorHAnsi"/>
          <w:sz w:val="22"/>
          <w:szCs w:val="22"/>
        </w:rPr>
        <w:t xml:space="preserve">die </w:t>
      </w:r>
      <w:r w:rsidRPr="00084DDB">
        <w:rPr>
          <w:rFonts w:cstheme="minorHAnsi"/>
          <w:sz w:val="22"/>
          <w:szCs w:val="22"/>
        </w:rPr>
        <w:t>de organisatie</w:t>
      </w:r>
      <w:r w:rsidRPr="00AD31E8">
        <w:rPr>
          <w:sz w:val="22"/>
          <w:szCs w:val="22"/>
        </w:rPr>
        <w:t xml:space="preserve"> </w:t>
      </w:r>
      <w:r w:rsidRPr="00AD31E8">
        <w:rPr>
          <w:rFonts w:asciiTheme="minorHAnsi" w:hAnsiTheme="minorHAnsi"/>
          <w:sz w:val="22"/>
          <w:szCs w:val="22"/>
        </w:rPr>
        <w:t>zelf al heeft)</w:t>
      </w:r>
      <w:r>
        <w:rPr>
          <w:rFonts w:asciiTheme="minorHAnsi" w:hAnsiTheme="minorHAnsi"/>
          <w:sz w:val="22"/>
          <w:szCs w:val="22"/>
        </w:rPr>
        <w:t>.</w:t>
      </w:r>
    </w:p>
    <w:p w14:paraId="6A0F4C42" w14:textId="7D058DFA" w:rsidR="00E968F9" w:rsidRDefault="00E968F9" w:rsidP="00192610">
      <w:pPr>
        <w:pStyle w:val="Kop1"/>
        <w:spacing w:line="276" w:lineRule="auto"/>
        <w:ind w:left="360"/>
        <w:jc w:val="both"/>
        <w:rPr>
          <w:rFonts w:ascii="Fira Sans" w:hAnsi="Fira Sans"/>
          <w:b/>
          <w:color w:val="004B7D"/>
          <w:sz w:val="26"/>
        </w:rPr>
      </w:pPr>
      <w:bookmarkStart w:id="12" w:name="_Toc117865523"/>
      <w:r w:rsidRPr="00192610">
        <w:rPr>
          <w:rFonts w:ascii="Fira Sans" w:hAnsi="Fira Sans"/>
          <w:b/>
          <w:color w:val="004B7D"/>
          <w:sz w:val="26"/>
        </w:rPr>
        <w:t xml:space="preserve">3.5 </w:t>
      </w:r>
      <w:r w:rsidR="00192610">
        <w:rPr>
          <w:rFonts w:ascii="Fira Sans" w:hAnsi="Fira Sans"/>
          <w:b/>
          <w:color w:val="004B7D"/>
          <w:sz w:val="26"/>
        </w:rPr>
        <w:t>N</w:t>
      </w:r>
      <w:r w:rsidRPr="00192610">
        <w:rPr>
          <w:rFonts w:ascii="Fira Sans" w:hAnsi="Fira Sans"/>
          <w:b/>
          <w:color w:val="004B7D"/>
          <w:sz w:val="26"/>
        </w:rPr>
        <w:t>etwerkbeheer</w:t>
      </w:r>
      <w:bookmarkEnd w:id="12"/>
      <w:r w:rsidRPr="00192610">
        <w:rPr>
          <w:rFonts w:ascii="Fira Sans" w:hAnsi="Fira Sans"/>
          <w:b/>
          <w:color w:val="004B7D"/>
          <w:sz w:val="26"/>
        </w:rPr>
        <w:t xml:space="preserve"> </w:t>
      </w:r>
    </w:p>
    <w:p w14:paraId="554DCE1C" w14:textId="77777777" w:rsidR="001A1FF7" w:rsidRDefault="001A1FF7" w:rsidP="001A1FF7">
      <w:pPr>
        <w:pStyle w:val="Plattetekst"/>
        <w:widowControl w:val="0"/>
        <w:autoSpaceDE w:val="0"/>
        <w:autoSpaceDN w:val="0"/>
        <w:ind w:right="294"/>
        <w:rPr>
          <w:rFonts w:asciiTheme="minorHAnsi" w:hAnsiTheme="minorHAnsi"/>
          <w:sz w:val="22"/>
          <w:szCs w:val="22"/>
        </w:rPr>
      </w:pPr>
      <w:r>
        <w:rPr>
          <w:rFonts w:asciiTheme="minorHAnsi" w:hAnsiTheme="minorHAnsi"/>
          <w:sz w:val="22"/>
          <w:szCs w:val="22"/>
        </w:rPr>
        <w:t>Mogelijkheden voor:</w:t>
      </w:r>
    </w:p>
    <w:p w14:paraId="24E8EB9B"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proofErr w:type="spellStart"/>
      <w:r w:rsidRPr="00314A85">
        <w:rPr>
          <w:rFonts w:asciiTheme="minorHAnsi" w:hAnsiTheme="minorHAnsi"/>
          <w:sz w:val="22"/>
          <w:szCs w:val="22"/>
        </w:rPr>
        <w:t>Dataverbruikbeheer</w:t>
      </w:r>
      <w:proofErr w:type="spellEnd"/>
      <w:r w:rsidRPr="00314A85">
        <w:rPr>
          <w:rFonts w:asciiTheme="minorHAnsi" w:hAnsiTheme="minorHAnsi"/>
          <w:sz w:val="22"/>
          <w:szCs w:val="22"/>
        </w:rPr>
        <w:t xml:space="preserve"> (over Wi-Fi maar ook mobiele netwerken)</w:t>
      </w:r>
      <w:r>
        <w:rPr>
          <w:rFonts w:asciiTheme="minorHAnsi" w:hAnsiTheme="minorHAnsi"/>
          <w:sz w:val="22"/>
          <w:szCs w:val="22"/>
        </w:rPr>
        <w:t>;</w:t>
      </w:r>
    </w:p>
    <w:p w14:paraId="16A34E36"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 xml:space="preserve">Controle over </w:t>
      </w:r>
      <w:proofErr w:type="spellStart"/>
      <w:r w:rsidRPr="00314A85">
        <w:rPr>
          <w:rFonts w:asciiTheme="minorHAnsi" w:hAnsiTheme="minorHAnsi"/>
          <w:sz w:val="22"/>
          <w:szCs w:val="22"/>
        </w:rPr>
        <w:t>roaming</w:t>
      </w:r>
      <w:proofErr w:type="spellEnd"/>
      <w:r w:rsidRPr="00314A85">
        <w:rPr>
          <w:rFonts w:asciiTheme="minorHAnsi" w:hAnsiTheme="minorHAnsi"/>
          <w:sz w:val="22"/>
          <w:szCs w:val="22"/>
        </w:rPr>
        <w:t xml:space="preserve">-kosten, of blokkeren </w:t>
      </w:r>
      <w:proofErr w:type="spellStart"/>
      <w:r w:rsidRPr="00314A85">
        <w:rPr>
          <w:rFonts w:asciiTheme="minorHAnsi" w:hAnsiTheme="minorHAnsi"/>
          <w:sz w:val="22"/>
          <w:szCs w:val="22"/>
        </w:rPr>
        <w:t>roaming</w:t>
      </w:r>
      <w:proofErr w:type="spellEnd"/>
      <w:r>
        <w:rPr>
          <w:rFonts w:asciiTheme="minorHAnsi" w:hAnsiTheme="minorHAnsi"/>
          <w:sz w:val="22"/>
          <w:szCs w:val="22"/>
        </w:rPr>
        <w:t>;</w:t>
      </w:r>
    </w:p>
    <w:p w14:paraId="11FC2A3D"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Diagnose</w:t>
      </w:r>
      <w:r>
        <w:rPr>
          <w:rFonts w:asciiTheme="minorHAnsi" w:hAnsiTheme="minorHAnsi"/>
          <w:sz w:val="22"/>
          <w:szCs w:val="22"/>
        </w:rPr>
        <w:t>;</w:t>
      </w:r>
    </w:p>
    <w:p w14:paraId="11ED179E"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Monitoren gebruik</w:t>
      </w:r>
      <w:r>
        <w:rPr>
          <w:rFonts w:asciiTheme="minorHAnsi" w:hAnsiTheme="minorHAnsi"/>
          <w:sz w:val="22"/>
          <w:szCs w:val="22"/>
        </w:rPr>
        <w:t>;</w:t>
      </w:r>
    </w:p>
    <w:p w14:paraId="4FAFB761" w14:textId="77777777" w:rsidR="001A1FF7"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 xml:space="preserve">Blokkeren van </w:t>
      </w:r>
      <w:proofErr w:type="spellStart"/>
      <w:r w:rsidRPr="00314A85">
        <w:rPr>
          <w:rFonts w:asciiTheme="minorHAnsi" w:hAnsiTheme="minorHAnsi"/>
          <w:sz w:val="22"/>
          <w:szCs w:val="22"/>
        </w:rPr>
        <w:t>devices</w:t>
      </w:r>
      <w:proofErr w:type="spellEnd"/>
      <w:r w:rsidRPr="00314A85">
        <w:rPr>
          <w:rFonts w:asciiTheme="minorHAnsi" w:hAnsiTheme="minorHAnsi"/>
          <w:sz w:val="22"/>
          <w:szCs w:val="22"/>
        </w:rPr>
        <w:t xml:space="preserve"> als bijvoorbeeld instellingen worden aangepast of als </w:t>
      </w:r>
      <w:proofErr w:type="spellStart"/>
      <w:r w:rsidRPr="00314A85">
        <w:rPr>
          <w:rFonts w:asciiTheme="minorHAnsi" w:hAnsiTheme="minorHAnsi"/>
          <w:sz w:val="22"/>
          <w:szCs w:val="22"/>
        </w:rPr>
        <w:t>policies</w:t>
      </w:r>
      <w:proofErr w:type="spellEnd"/>
      <w:r w:rsidRPr="00314A85">
        <w:rPr>
          <w:rFonts w:asciiTheme="minorHAnsi" w:hAnsiTheme="minorHAnsi"/>
          <w:sz w:val="22"/>
          <w:szCs w:val="22"/>
        </w:rPr>
        <w:t xml:space="preserve"> niet geaccepteerd worden</w:t>
      </w:r>
      <w:r>
        <w:rPr>
          <w:rFonts w:asciiTheme="minorHAnsi" w:hAnsiTheme="minorHAnsi"/>
          <w:sz w:val="22"/>
          <w:szCs w:val="22"/>
        </w:rPr>
        <w:t>;</w:t>
      </w:r>
      <w:r w:rsidRPr="00314A85">
        <w:rPr>
          <w:rFonts w:asciiTheme="minorHAnsi" w:hAnsiTheme="minorHAnsi"/>
          <w:sz w:val="22"/>
          <w:szCs w:val="22"/>
        </w:rPr>
        <w:t xml:space="preserve"> </w:t>
      </w:r>
    </w:p>
    <w:p w14:paraId="231AD9CF"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Service management / ICT-beheer</w:t>
      </w:r>
      <w:r>
        <w:rPr>
          <w:rFonts w:asciiTheme="minorHAnsi" w:hAnsiTheme="minorHAnsi"/>
          <w:sz w:val="22"/>
          <w:szCs w:val="22"/>
        </w:rPr>
        <w:t>;</w:t>
      </w:r>
    </w:p>
    <w:p w14:paraId="58229E4F" w14:textId="77777777" w:rsidR="001A1FF7" w:rsidRPr="00314A85"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Helpdesk support</w:t>
      </w:r>
      <w:r>
        <w:rPr>
          <w:rFonts w:asciiTheme="minorHAnsi" w:hAnsiTheme="minorHAnsi"/>
          <w:sz w:val="22"/>
          <w:szCs w:val="22"/>
        </w:rPr>
        <w:t>;</w:t>
      </w:r>
    </w:p>
    <w:p w14:paraId="43201ACF" w14:textId="77777777" w:rsidR="001A1FF7" w:rsidRPr="002C0874" w:rsidRDefault="001A1FF7" w:rsidP="001A1FF7">
      <w:pPr>
        <w:pStyle w:val="Plattetekst"/>
        <w:widowControl w:val="0"/>
        <w:numPr>
          <w:ilvl w:val="0"/>
          <w:numId w:val="17"/>
        </w:numPr>
        <w:autoSpaceDE w:val="0"/>
        <w:autoSpaceDN w:val="0"/>
        <w:ind w:right="294"/>
        <w:rPr>
          <w:rFonts w:asciiTheme="minorHAnsi" w:hAnsiTheme="minorHAnsi"/>
          <w:sz w:val="22"/>
          <w:szCs w:val="22"/>
        </w:rPr>
      </w:pPr>
      <w:r w:rsidRPr="00314A85">
        <w:rPr>
          <w:rFonts w:asciiTheme="minorHAnsi" w:hAnsiTheme="minorHAnsi"/>
          <w:sz w:val="22"/>
          <w:szCs w:val="22"/>
        </w:rPr>
        <w:t>Service monitoring</w:t>
      </w:r>
      <w:r>
        <w:rPr>
          <w:rFonts w:asciiTheme="minorHAnsi" w:hAnsiTheme="minorHAnsi"/>
          <w:sz w:val="22"/>
          <w:szCs w:val="22"/>
        </w:rPr>
        <w:t>.</w:t>
      </w:r>
    </w:p>
    <w:p w14:paraId="64CEACB7" w14:textId="05AD0681" w:rsidR="00800FF6" w:rsidRDefault="000F253E" w:rsidP="002C0874">
      <w:pPr>
        <w:pStyle w:val="Kop1"/>
        <w:spacing w:line="276" w:lineRule="auto"/>
        <w:ind w:left="360"/>
        <w:jc w:val="both"/>
        <w:rPr>
          <w:rFonts w:ascii="Fira Sans" w:hAnsi="Fira Sans"/>
          <w:b/>
          <w:color w:val="004B7D"/>
          <w:sz w:val="26"/>
        </w:rPr>
      </w:pPr>
      <w:bookmarkStart w:id="13" w:name="_Toc117865524"/>
      <w:r w:rsidRPr="002C0874">
        <w:rPr>
          <w:rFonts w:ascii="Fira Sans" w:hAnsi="Fira Sans"/>
          <w:b/>
          <w:color w:val="004B7D"/>
          <w:sz w:val="26"/>
        </w:rPr>
        <w:t>3.6 Integratie</w:t>
      </w:r>
      <w:bookmarkEnd w:id="13"/>
    </w:p>
    <w:p w14:paraId="40C7B6FF" w14:textId="77777777" w:rsidR="00682FC1" w:rsidRDefault="00682FC1" w:rsidP="00682FC1">
      <w:pPr>
        <w:pStyle w:val="Plattetekst"/>
        <w:widowControl w:val="0"/>
        <w:autoSpaceDE w:val="0"/>
        <w:autoSpaceDN w:val="0"/>
        <w:ind w:right="294"/>
        <w:rPr>
          <w:rFonts w:asciiTheme="minorHAnsi" w:hAnsiTheme="minorHAnsi"/>
          <w:sz w:val="22"/>
          <w:szCs w:val="22"/>
        </w:rPr>
      </w:pPr>
      <w:r>
        <w:rPr>
          <w:rFonts w:asciiTheme="minorHAnsi" w:hAnsiTheme="minorHAnsi"/>
          <w:sz w:val="22"/>
          <w:szCs w:val="22"/>
        </w:rPr>
        <w:t>Mogelijkheden voor:</w:t>
      </w:r>
    </w:p>
    <w:p w14:paraId="48C4258F" w14:textId="77777777" w:rsidR="00682FC1" w:rsidRPr="000761D9" w:rsidRDefault="00682FC1" w:rsidP="00682FC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Integratie </w:t>
      </w:r>
      <w:r w:rsidRPr="000761D9">
        <w:rPr>
          <w:rFonts w:asciiTheme="minorHAnsi" w:hAnsiTheme="minorHAnsi"/>
          <w:sz w:val="22"/>
          <w:szCs w:val="22"/>
        </w:rPr>
        <w:t xml:space="preserve">met PC </w:t>
      </w:r>
      <w:r>
        <w:rPr>
          <w:rFonts w:asciiTheme="minorHAnsi" w:hAnsiTheme="minorHAnsi"/>
          <w:sz w:val="22"/>
          <w:szCs w:val="22"/>
        </w:rPr>
        <w:t>b</w:t>
      </w:r>
      <w:r w:rsidRPr="000761D9">
        <w:rPr>
          <w:rFonts w:asciiTheme="minorHAnsi" w:hAnsiTheme="minorHAnsi"/>
          <w:sz w:val="22"/>
          <w:szCs w:val="22"/>
        </w:rPr>
        <w:t>eheer tooling</w:t>
      </w:r>
      <w:r>
        <w:rPr>
          <w:rFonts w:asciiTheme="minorHAnsi" w:hAnsiTheme="minorHAnsi"/>
          <w:sz w:val="22"/>
          <w:szCs w:val="22"/>
        </w:rPr>
        <w:t>;</w:t>
      </w:r>
    </w:p>
    <w:p w14:paraId="27E1BF62" w14:textId="0B4AEEA6" w:rsidR="00682FC1" w:rsidRPr="000761D9" w:rsidRDefault="00682FC1" w:rsidP="00682FC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Integratie met </w:t>
      </w:r>
      <w:r w:rsidRPr="000761D9">
        <w:rPr>
          <w:rFonts w:asciiTheme="minorHAnsi" w:hAnsiTheme="minorHAnsi"/>
          <w:sz w:val="22"/>
          <w:szCs w:val="22"/>
        </w:rPr>
        <w:t>andere desktop tooling</w:t>
      </w:r>
      <w:r>
        <w:rPr>
          <w:rFonts w:asciiTheme="minorHAnsi" w:hAnsiTheme="minorHAnsi"/>
          <w:sz w:val="22"/>
          <w:szCs w:val="22"/>
        </w:rPr>
        <w:t>;</w:t>
      </w:r>
      <w:r w:rsidRPr="000761D9">
        <w:rPr>
          <w:rFonts w:asciiTheme="minorHAnsi" w:hAnsiTheme="minorHAnsi"/>
          <w:sz w:val="22"/>
          <w:szCs w:val="22"/>
        </w:rPr>
        <w:t xml:space="preserve"> </w:t>
      </w:r>
    </w:p>
    <w:p w14:paraId="1A77E3AD" w14:textId="77777777" w:rsidR="00682FC1" w:rsidRPr="000761D9" w:rsidRDefault="00682FC1" w:rsidP="00682FC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Gebruik i</w:t>
      </w:r>
      <w:r w:rsidRPr="000761D9">
        <w:rPr>
          <w:rFonts w:asciiTheme="minorHAnsi" w:hAnsiTheme="minorHAnsi"/>
          <w:sz w:val="22"/>
          <w:szCs w:val="22"/>
        </w:rPr>
        <w:t>ntegratie</w:t>
      </w:r>
      <w:r>
        <w:rPr>
          <w:rFonts w:asciiTheme="minorHAnsi" w:hAnsiTheme="minorHAnsi"/>
          <w:sz w:val="22"/>
          <w:szCs w:val="22"/>
        </w:rPr>
        <w:t>-</w:t>
      </w:r>
      <w:proofErr w:type="spellStart"/>
      <w:r w:rsidRPr="000761D9">
        <w:rPr>
          <w:rFonts w:asciiTheme="minorHAnsi" w:hAnsiTheme="minorHAnsi"/>
          <w:sz w:val="22"/>
          <w:szCs w:val="22"/>
        </w:rPr>
        <w:t>API’s</w:t>
      </w:r>
      <w:proofErr w:type="spellEnd"/>
      <w:r>
        <w:rPr>
          <w:rFonts w:asciiTheme="minorHAnsi" w:hAnsiTheme="minorHAnsi"/>
          <w:sz w:val="22"/>
          <w:szCs w:val="22"/>
        </w:rPr>
        <w:t>;</w:t>
      </w:r>
    </w:p>
    <w:p w14:paraId="04662BDC" w14:textId="77777777" w:rsidR="00682FC1" w:rsidRPr="000761D9" w:rsidRDefault="00682FC1" w:rsidP="00682FC1">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 xml:space="preserve">Gebruik </w:t>
      </w:r>
      <w:r w:rsidRPr="000761D9">
        <w:rPr>
          <w:rFonts w:asciiTheme="minorHAnsi" w:hAnsiTheme="minorHAnsi"/>
          <w:sz w:val="22"/>
          <w:szCs w:val="22"/>
        </w:rPr>
        <w:t xml:space="preserve">Management Console voor </w:t>
      </w:r>
      <w:r>
        <w:rPr>
          <w:rFonts w:asciiTheme="minorHAnsi" w:hAnsiTheme="minorHAnsi"/>
          <w:sz w:val="22"/>
          <w:szCs w:val="22"/>
        </w:rPr>
        <w:t>m</w:t>
      </w:r>
      <w:r w:rsidRPr="000761D9">
        <w:rPr>
          <w:rFonts w:asciiTheme="minorHAnsi" w:hAnsiTheme="minorHAnsi"/>
          <w:sz w:val="22"/>
          <w:szCs w:val="22"/>
        </w:rPr>
        <w:t xml:space="preserve">obile </w:t>
      </w:r>
      <w:proofErr w:type="spellStart"/>
      <w:r>
        <w:rPr>
          <w:rFonts w:asciiTheme="minorHAnsi" w:hAnsiTheme="minorHAnsi"/>
          <w:sz w:val="22"/>
          <w:szCs w:val="22"/>
        </w:rPr>
        <w:t>d</w:t>
      </w:r>
      <w:r w:rsidRPr="000761D9">
        <w:rPr>
          <w:rFonts w:asciiTheme="minorHAnsi" w:hAnsiTheme="minorHAnsi"/>
          <w:sz w:val="22"/>
          <w:szCs w:val="22"/>
        </w:rPr>
        <w:t>evices</w:t>
      </w:r>
      <w:proofErr w:type="spellEnd"/>
      <w:r w:rsidRPr="000761D9">
        <w:rPr>
          <w:rFonts w:asciiTheme="minorHAnsi" w:hAnsiTheme="minorHAnsi"/>
          <w:sz w:val="22"/>
          <w:szCs w:val="22"/>
        </w:rPr>
        <w:t xml:space="preserve"> en </w:t>
      </w:r>
      <w:proofErr w:type="spellStart"/>
      <w:r w:rsidRPr="000761D9">
        <w:rPr>
          <w:rFonts w:asciiTheme="minorHAnsi" w:hAnsiTheme="minorHAnsi"/>
          <w:sz w:val="22"/>
          <w:szCs w:val="22"/>
        </w:rPr>
        <w:t>PC’s</w:t>
      </w:r>
      <w:proofErr w:type="spellEnd"/>
      <w:r>
        <w:rPr>
          <w:rFonts w:asciiTheme="minorHAnsi" w:hAnsiTheme="minorHAnsi"/>
          <w:sz w:val="22"/>
          <w:szCs w:val="22"/>
        </w:rPr>
        <w:t>.</w:t>
      </w:r>
    </w:p>
    <w:p w14:paraId="058A30FF" w14:textId="089C1E2B" w:rsidR="00800FF6" w:rsidRDefault="00800FF6" w:rsidP="002C0874">
      <w:pPr>
        <w:pStyle w:val="Kop1"/>
        <w:spacing w:line="276" w:lineRule="auto"/>
        <w:ind w:left="360"/>
        <w:jc w:val="both"/>
        <w:rPr>
          <w:rFonts w:ascii="Fira Sans" w:hAnsi="Fira Sans"/>
          <w:b/>
          <w:color w:val="004B7D"/>
          <w:sz w:val="26"/>
        </w:rPr>
      </w:pPr>
      <w:bookmarkStart w:id="14" w:name="_Toc117865525"/>
      <w:r w:rsidRPr="002C0874">
        <w:rPr>
          <w:rFonts w:ascii="Fira Sans" w:hAnsi="Fira Sans"/>
          <w:b/>
          <w:color w:val="004B7D"/>
          <w:sz w:val="26"/>
        </w:rPr>
        <w:lastRenderedPageBreak/>
        <w:t xml:space="preserve">3.7 </w:t>
      </w:r>
      <w:r w:rsidR="00894A4F" w:rsidRPr="002C0874">
        <w:rPr>
          <w:rFonts w:ascii="Fira Sans" w:hAnsi="Fira Sans"/>
          <w:b/>
          <w:color w:val="004B7D"/>
          <w:sz w:val="26"/>
        </w:rPr>
        <w:t>Rapporten</w:t>
      </w:r>
      <w:bookmarkEnd w:id="14"/>
    </w:p>
    <w:p w14:paraId="40E995AF" w14:textId="77777777" w:rsidR="00F12C9C" w:rsidRDefault="00F12C9C" w:rsidP="00F12C9C">
      <w:pPr>
        <w:pStyle w:val="Plattetekst"/>
        <w:widowControl w:val="0"/>
        <w:autoSpaceDE w:val="0"/>
        <w:autoSpaceDN w:val="0"/>
        <w:ind w:right="294"/>
        <w:rPr>
          <w:rFonts w:asciiTheme="minorHAnsi" w:hAnsiTheme="minorHAnsi"/>
          <w:sz w:val="22"/>
          <w:szCs w:val="22"/>
        </w:rPr>
      </w:pPr>
      <w:r>
        <w:rPr>
          <w:rFonts w:asciiTheme="minorHAnsi" w:hAnsiTheme="minorHAnsi"/>
          <w:sz w:val="22"/>
          <w:szCs w:val="22"/>
        </w:rPr>
        <w:t>Mogelijkheden voor:</w:t>
      </w:r>
    </w:p>
    <w:p w14:paraId="5C202B7F" w14:textId="77777777" w:rsidR="00F12C9C" w:rsidRPr="000761D9" w:rsidRDefault="00F12C9C" w:rsidP="00F12C9C">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Alarmering;</w:t>
      </w:r>
    </w:p>
    <w:p w14:paraId="59318791" w14:textId="77777777" w:rsidR="00F12C9C" w:rsidRPr="000761D9" w:rsidRDefault="00F12C9C" w:rsidP="00F12C9C">
      <w:pPr>
        <w:pStyle w:val="Plattetekst"/>
        <w:widowControl w:val="0"/>
        <w:numPr>
          <w:ilvl w:val="0"/>
          <w:numId w:val="17"/>
        </w:numPr>
        <w:autoSpaceDE w:val="0"/>
        <w:autoSpaceDN w:val="0"/>
        <w:ind w:right="294"/>
        <w:rPr>
          <w:rFonts w:asciiTheme="minorHAnsi" w:hAnsiTheme="minorHAnsi"/>
          <w:sz w:val="22"/>
          <w:szCs w:val="22"/>
        </w:rPr>
      </w:pPr>
      <w:r>
        <w:rPr>
          <w:rFonts w:asciiTheme="minorHAnsi" w:hAnsiTheme="minorHAnsi"/>
          <w:sz w:val="22"/>
          <w:szCs w:val="22"/>
        </w:rPr>
        <w:t>Instelbare g</w:t>
      </w:r>
      <w:r w:rsidRPr="000761D9">
        <w:rPr>
          <w:rFonts w:asciiTheme="minorHAnsi" w:hAnsiTheme="minorHAnsi"/>
          <w:sz w:val="22"/>
          <w:szCs w:val="22"/>
        </w:rPr>
        <w:t>eautomatiseerde respons op alarmen</w:t>
      </w:r>
      <w:r>
        <w:rPr>
          <w:rFonts w:asciiTheme="minorHAnsi" w:hAnsiTheme="minorHAnsi"/>
          <w:sz w:val="22"/>
          <w:szCs w:val="22"/>
        </w:rPr>
        <w:t>;</w:t>
      </w:r>
    </w:p>
    <w:p w14:paraId="5C2ABD1C" w14:textId="77777777" w:rsidR="00F12C9C" w:rsidRPr="000761D9" w:rsidRDefault="00F12C9C" w:rsidP="00F12C9C">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Real-time overzichten</w:t>
      </w:r>
      <w:r>
        <w:rPr>
          <w:rFonts w:asciiTheme="minorHAnsi" w:hAnsiTheme="minorHAnsi"/>
          <w:sz w:val="22"/>
          <w:szCs w:val="22"/>
        </w:rPr>
        <w:t>;</w:t>
      </w:r>
    </w:p>
    <w:p w14:paraId="6EA5C98A" w14:textId="77777777" w:rsidR="00F12C9C" w:rsidRPr="000761D9" w:rsidRDefault="00F12C9C" w:rsidP="00F12C9C">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 xml:space="preserve">Analyse tot op </w:t>
      </w:r>
      <w:proofErr w:type="spellStart"/>
      <w:r w:rsidRPr="000761D9">
        <w:rPr>
          <w:rFonts w:asciiTheme="minorHAnsi" w:hAnsiTheme="minorHAnsi"/>
          <w:sz w:val="22"/>
          <w:szCs w:val="22"/>
        </w:rPr>
        <w:t>deviceniveau</w:t>
      </w:r>
      <w:proofErr w:type="spellEnd"/>
      <w:r>
        <w:rPr>
          <w:rFonts w:asciiTheme="minorHAnsi" w:hAnsiTheme="minorHAnsi"/>
          <w:sz w:val="22"/>
          <w:szCs w:val="22"/>
        </w:rPr>
        <w:t>;</w:t>
      </w:r>
    </w:p>
    <w:p w14:paraId="6931A253" w14:textId="0D71E912" w:rsidR="00F12C9C" w:rsidRPr="000761D9" w:rsidRDefault="00F12C9C" w:rsidP="00F12C9C">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Analyse tot op appniveau</w:t>
      </w:r>
      <w:r>
        <w:rPr>
          <w:rFonts w:asciiTheme="minorHAnsi" w:hAnsiTheme="minorHAnsi"/>
          <w:sz w:val="22"/>
          <w:szCs w:val="22"/>
        </w:rPr>
        <w:t>.</w:t>
      </w:r>
    </w:p>
    <w:p w14:paraId="72D91774" w14:textId="5F7180F1" w:rsidR="00894A4F" w:rsidRPr="002C0874" w:rsidRDefault="00894A4F" w:rsidP="002C0874">
      <w:pPr>
        <w:pStyle w:val="Kop1"/>
        <w:spacing w:line="276" w:lineRule="auto"/>
        <w:ind w:left="360"/>
        <w:jc w:val="both"/>
        <w:rPr>
          <w:rFonts w:ascii="Fira Sans" w:hAnsi="Fira Sans"/>
          <w:b/>
          <w:color w:val="004B7D"/>
          <w:sz w:val="26"/>
        </w:rPr>
      </w:pPr>
      <w:bookmarkStart w:id="15" w:name="_Toc117865526"/>
      <w:r w:rsidRPr="002C0874">
        <w:rPr>
          <w:rFonts w:ascii="Fira Sans" w:hAnsi="Fira Sans"/>
          <w:b/>
          <w:color w:val="004B7D"/>
          <w:sz w:val="26"/>
        </w:rPr>
        <w:t xml:space="preserve">3.8 </w:t>
      </w:r>
      <w:r w:rsidR="00CC36E8" w:rsidRPr="002C0874">
        <w:rPr>
          <w:rFonts w:ascii="Fira Sans" w:hAnsi="Fira Sans"/>
          <w:b/>
          <w:color w:val="004B7D"/>
          <w:sz w:val="26"/>
        </w:rPr>
        <w:t>Toekomst</w:t>
      </w:r>
      <w:r w:rsidR="005E3A29">
        <w:rPr>
          <w:rFonts w:ascii="Fira Sans" w:hAnsi="Fira Sans"/>
          <w:b/>
          <w:color w:val="004B7D"/>
          <w:sz w:val="26"/>
        </w:rPr>
        <w:t>bestendigheid</w:t>
      </w:r>
      <w:bookmarkEnd w:id="15"/>
    </w:p>
    <w:p w14:paraId="0EE4B81D" w14:textId="2D28F5CB" w:rsidR="00646AD0" w:rsidRPr="000761D9" w:rsidRDefault="00646AD0" w:rsidP="00646AD0">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 xml:space="preserve">Er komen steeds nieuwe (mobiele) apparaten en </w:t>
      </w:r>
      <w:r w:rsidR="006A0F5E">
        <w:rPr>
          <w:rFonts w:asciiTheme="minorHAnsi" w:hAnsiTheme="minorHAnsi"/>
          <w:sz w:val="22"/>
          <w:szCs w:val="22"/>
        </w:rPr>
        <w:t xml:space="preserve">versies van </w:t>
      </w:r>
      <w:r w:rsidRPr="000761D9">
        <w:rPr>
          <w:rFonts w:asciiTheme="minorHAnsi" w:hAnsiTheme="minorHAnsi"/>
          <w:sz w:val="22"/>
          <w:szCs w:val="22"/>
        </w:rPr>
        <w:t>Operating System</w:t>
      </w:r>
      <w:r w:rsidR="006A0F5E">
        <w:rPr>
          <w:rFonts w:asciiTheme="minorHAnsi" w:hAnsiTheme="minorHAnsi"/>
          <w:sz w:val="22"/>
          <w:szCs w:val="22"/>
        </w:rPr>
        <w:t>en</w:t>
      </w:r>
      <w:r w:rsidRPr="000761D9">
        <w:rPr>
          <w:rFonts w:asciiTheme="minorHAnsi" w:hAnsiTheme="minorHAnsi"/>
          <w:sz w:val="22"/>
          <w:szCs w:val="22"/>
        </w:rPr>
        <w:t xml:space="preserve"> uit. Een MDM-oplossing dient zo ontworpen te zijn en ingericht kunnen worden dat deze mee kan gaan met deze nieuwe (mobiele) apparaten en Operating Systemen.</w:t>
      </w:r>
    </w:p>
    <w:p w14:paraId="7777E535" w14:textId="77777777" w:rsidR="00646AD0" w:rsidRPr="000761D9" w:rsidRDefault="00646AD0" w:rsidP="00646AD0">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Een MDM-oplossing dient meerdere versies van een Operating Systeem te ondersteunen.</w:t>
      </w:r>
    </w:p>
    <w:p w14:paraId="40767772" w14:textId="2E7C2FC8" w:rsidR="00742E72" w:rsidRPr="00646AD0" w:rsidRDefault="00646AD0" w:rsidP="00646AD0">
      <w:pPr>
        <w:pStyle w:val="Plattetekst"/>
        <w:widowControl w:val="0"/>
        <w:numPr>
          <w:ilvl w:val="0"/>
          <w:numId w:val="17"/>
        </w:numPr>
        <w:autoSpaceDE w:val="0"/>
        <w:autoSpaceDN w:val="0"/>
        <w:ind w:right="294"/>
        <w:rPr>
          <w:rFonts w:asciiTheme="minorHAnsi" w:hAnsiTheme="minorHAnsi"/>
          <w:sz w:val="22"/>
          <w:szCs w:val="22"/>
        </w:rPr>
      </w:pPr>
      <w:r w:rsidRPr="000761D9">
        <w:rPr>
          <w:rFonts w:asciiTheme="minorHAnsi" w:hAnsiTheme="minorHAnsi"/>
          <w:sz w:val="22"/>
          <w:szCs w:val="22"/>
        </w:rPr>
        <w:t>Een MDM-oplossing moet zo snel mogelijk bij het verschijnen van een nieuwe versie van een Operating Systeem en/of veiligheidsupdate deze</w:t>
      </w:r>
      <w:r w:rsidR="003C3841">
        <w:rPr>
          <w:rFonts w:asciiTheme="minorHAnsi" w:hAnsiTheme="minorHAnsi"/>
          <w:sz w:val="22"/>
          <w:szCs w:val="22"/>
        </w:rPr>
        <w:t xml:space="preserve"> nieuwe versie</w:t>
      </w:r>
      <w:r w:rsidRPr="000761D9">
        <w:rPr>
          <w:rFonts w:asciiTheme="minorHAnsi" w:hAnsiTheme="minorHAnsi"/>
          <w:sz w:val="22"/>
          <w:szCs w:val="22"/>
        </w:rPr>
        <w:t xml:space="preserve"> ondersteunen.</w:t>
      </w:r>
    </w:p>
    <w:p w14:paraId="41DBD675" w14:textId="77777777" w:rsidR="00742E72" w:rsidRDefault="00742E72" w:rsidP="00314A85">
      <w:pPr>
        <w:pStyle w:val="Plattetekst"/>
        <w:widowControl w:val="0"/>
        <w:autoSpaceDE w:val="0"/>
        <w:autoSpaceDN w:val="0"/>
        <w:ind w:right="294"/>
        <w:rPr>
          <w:rFonts w:asciiTheme="minorHAnsi" w:hAnsiTheme="minorHAnsi"/>
          <w:sz w:val="22"/>
          <w:szCs w:val="22"/>
        </w:rPr>
      </w:pPr>
    </w:p>
    <w:p w14:paraId="25EC4EC3" w14:textId="77777777" w:rsidR="00742E72" w:rsidRDefault="00742E72" w:rsidP="00314A85">
      <w:pPr>
        <w:pStyle w:val="Plattetekst"/>
        <w:widowControl w:val="0"/>
        <w:autoSpaceDE w:val="0"/>
        <w:autoSpaceDN w:val="0"/>
        <w:ind w:right="294"/>
        <w:rPr>
          <w:rFonts w:asciiTheme="minorHAnsi" w:hAnsiTheme="minorHAnsi"/>
          <w:sz w:val="22"/>
          <w:szCs w:val="22"/>
        </w:rPr>
      </w:pPr>
    </w:p>
    <w:p w14:paraId="223B5AED" w14:textId="77777777" w:rsidR="00742E72" w:rsidRDefault="00742E72" w:rsidP="00314A85">
      <w:pPr>
        <w:pStyle w:val="Plattetekst"/>
        <w:widowControl w:val="0"/>
        <w:autoSpaceDE w:val="0"/>
        <w:autoSpaceDN w:val="0"/>
        <w:ind w:right="294"/>
        <w:rPr>
          <w:rFonts w:asciiTheme="minorHAnsi" w:hAnsiTheme="minorHAnsi"/>
          <w:sz w:val="22"/>
          <w:szCs w:val="22"/>
        </w:rPr>
      </w:pPr>
    </w:p>
    <w:p w14:paraId="47200268" w14:textId="77777777" w:rsidR="00742E72" w:rsidRDefault="00742E72" w:rsidP="00742E72">
      <w:pPr>
        <w:keepNext/>
        <w:keepLines/>
        <w:spacing w:before="240" w:after="0" w:line="276" w:lineRule="auto"/>
        <w:ind w:left="360"/>
        <w:outlineLvl w:val="0"/>
        <w:rPr>
          <w:rFonts w:ascii="Fira Sans" w:eastAsiaTheme="majorEastAsia" w:hAnsi="Fira Sans" w:cstheme="majorBidi"/>
          <w:b/>
          <w:color w:val="004B7D"/>
          <w:sz w:val="26"/>
          <w:szCs w:val="32"/>
        </w:rPr>
        <w:sectPr w:rsidR="00742E72" w:rsidSect="006C08BC">
          <w:headerReference w:type="default" r:id="rId17"/>
          <w:footerReference w:type="default" r:id="rId18"/>
          <w:pgSz w:w="11906" w:h="16838"/>
          <w:pgMar w:top="2127" w:right="1417" w:bottom="1417" w:left="1417" w:header="1134" w:footer="397" w:gutter="0"/>
          <w:pgNumType w:start="1"/>
          <w:cols w:space="708"/>
          <w:titlePg/>
          <w:docGrid w:linePitch="360"/>
        </w:sectPr>
      </w:pPr>
    </w:p>
    <w:p w14:paraId="232A3273" w14:textId="77777777" w:rsidR="00742E72" w:rsidRPr="00742E72" w:rsidRDefault="00742E72" w:rsidP="00742E72">
      <w:pPr>
        <w:keepNext/>
        <w:keepLines/>
        <w:spacing w:before="240" w:after="0" w:line="276" w:lineRule="auto"/>
        <w:ind w:left="360"/>
        <w:outlineLvl w:val="0"/>
        <w:rPr>
          <w:rFonts w:ascii="Fira Sans" w:eastAsiaTheme="majorEastAsia" w:hAnsi="Fira Sans" w:cstheme="majorBidi"/>
          <w:b/>
          <w:color w:val="004B7D"/>
          <w:sz w:val="26"/>
          <w:szCs w:val="32"/>
        </w:rPr>
      </w:pPr>
      <w:bookmarkStart w:id="16" w:name="_Toc117865527"/>
      <w:r w:rsidRPr="00742E72">
        <w:rPr>
          <w:rFonts w:ascii="Fira Sans" w:eastAsiaTheme="majorEastAsia" w:hAnsi="Fira Sans" w:cstheme="majorBidi"/>
          <w:b/>
          <w:color w:val="004B7D"/>
          <w:sz w:val="26"/>
          <w:szCs w:val="32"/>
        </w:rPr>
        <w:lastRenderedPageBreak/>
        <w:t>Bijlage A - Risico’s &amp; maatregelen</w:t>
      </w:r>
      <w:bookmarkEnd w:id="16"/>
    </w:p>
    <w:p w14:paraId="24DE1A01" w14:textId="77777777" w:rsidR="00742E72" w:rsidRPr="00742E72" w:rsidRDefault="00742E72" w:rsidP="00742E72"/>
    <w:tbl>
      <w:tblPr>
        <w:tblStyle w:val="Tabelraster"/>
        <w:tblW w:w="0" w:type="auto"/>
        <w:jc w:val="center"/>
        <w:tblLook w:val="04A0" w:firstRow="1" w:lastRow="0" w:firstColumn="1" w:lastColumn="0" w:noHBand="0" w:noVBand="1"/>
      </w:tblPr>
      <w:tblGrid>
        <w:gridCol w:w="2042"/>
        <w:gridCol w:w="3084"/>
        <w:gridCol w:w="4889"/>
        <w:gridCol w:w="3977"/>
      </w:tblGrid>
      <w:tr w:rsidR="00742E72" w:rsidRPr="00742E72" w14:paraId="06F81924" w14:textId="77777777" w:rsidTr="00A203D2">
        <w:trPr>
          <w:jc w:val="center"/>
        </w:trPr>
        <w:tc>
          <w:tcPr>
            <w:tcW w:w="2042" w:type="dxa"/>
            <w:shd w:val="clear" w:color="auto" w:fill="D1D943"/>
          </w:tcPr>
          <w:p w14:paraId="779862FD" w14:textId="77777777" w:rsidR="00742E72" w:rsidRPr="00742E72" w:rsidRDefault="00742E72" w:rsidP="00742E72">
            <w:pPr>
              <w:spacing w:after="160" w:line="259" w:lineRule="auto"/>
              <w:jc w:val="center"/>
              <w:rPr>
                <w:rFonts w:ascii="Fira Sans" w:eastAsiaTheme="majorEastAsia" w:hAnsi="Fira Sans" w:cstheme="majorBidi"/>
                <w:b/>
                <w:color w:val="004B7D"/>
                <w:sz w:val="26"/>
                <w:szCs w:val="32"/>
              </w:rPr>
            </w:pPr>
            <w:r w:rsidRPr="00742E72">
              <w:rPr>
                <w:rFonts w:ascii="Fira Sans" w:eastAsiaTheme="majorEastAsia" w:hAnsi="Fira Sans" w:cstheme="majorBidi"/>
                <w:b/>
                <w:color w:val="004B7D"/>
                <w:sz w:val="26"/>
                <w:szCs w:val="32"/>
              </w:rPr>
              <w:t>Risico</w:t>
            </w:r>
          </w:p>
        </w:tc>
        <w:tc>
          <w:tcPr>
            <w:tcW w:w="3084" w:type="dxa"/>
            <w:shd w:val="clear" w:color="auto" w:fill="D1D943"/>
          </w:tcPr>
          <w:p w14:paraId="2C1A80D1" w14:textId="77777777" w:rsidR="00742E72" w:rsidRPr="00742E72" w:rsidRDefault="00742E72" w:rsidP="00742E72">
            <w:pPr>
              <w:spacing w:after="160" w:line="259" w:lineRule="auto"/>
              <w:jc w:val="center"/>
              <w:rPr>
                <w:rFonts w:ascii="Fira Sans" w:eastAsiaTheme="majorEastAsia" w:hAnsi="Fira Sans" w:cstheme="majorBidi"/>
                <w:b/>
                <w:color w:val="004B7D"/>
                <w:sz w:val="26"/>
                <w:szCs w:val="32"/>
              </w:rPr>
            </w:pPr>
            <w:r w:rsidRPr="00742E72">
              <w:rPr>
                <w:rFonts w:ascii="Fira Sans" w:eastAsiaTheme="majorEastAsia" w:hAnsi="Fira Sans" w:cstheme="majorBidi"/>
                <w:b/>
                <w:color w:val="004B7D"/>
                <w:sz w:val="26"/>
                <w:szCs w:val="32"/>
              </w:rPr>
              <w:t>Oorzaken</w:t>
            </w:r>
          </w:p>
        </w:tc>
        <w:tc>
          <w:tcPr>
            <w:tcW w:w="4889" w:type="dxa"/>
            <w:shd w:val="clear" w:color="auto" w:fill="D1D943"/>
          </w:tcPr>
          <w:p w14:paraId="0FCCA3FA" w14:textId="65F2BFA7" w:rsidR="00742E72" w:rsidRPr="00742E72" w:rsidRDefault="003C3841" w:rsidP="00742E72">
            <w:pPr>
              <w:spacing w:after="160" w:line="259" w:lineRule="auto"/>
              <w:jc w:val="center"/>
              <w:rPr>
                <w:rFonts w:ascii="Fira Sans" w:eastAsiaTheme="majorEastAsia" w:hAnsi="Fira Sans" w:cstheme="majorBidi"/>
                <w:b/>
                <w:color w:val="004B7D"/>
                <w:sz w:val="26"/>
                <w:szCs w:val="32"/>
              </w:rPr>
            </w:pPr>
            <w:r>
              <w:rPr>
                <w:rFonts w:ascii="Fira Sans" w:eastAsiaTheme="majorEastAsia" w:hAnsi="Fira Sans" w:cstheme="majorBidi"/>
                <w:b/>
                <w:color w:val="004B7D"/>
                <w:sz w:val="26"/>
                <w:szCs w:val="32"/>
              </w:rPr>
              <w:t>Mogelijke g</w:t>
            </w:r>
            <w:r w:rsidR="00742E72" w:rsidRPr="00742E72">
              <w:rPr>
                <w:rFonts w:ascii="Fira Sans" w:eastAsiaTheme="majorEastAsia" w:hAnsi="Fira Sans" w:cstheme="majorBidi"/>
                <w:b/>
                <w:color w:val="004B7D"/>
                <w:sz w:val="26"/>
                <w:szCs w:val="32"/>
              </w:rPr>
              <w:t>evolgen</w:t>
            </w:r>
          </w:p>
        </w:tc>
        <w:tc>
          <w:tcPr>
            <w:tcW w:w="3977" w:type="dxa"/>
            <w:shd w:val="clear" w:color="auto" w:fill="D1D943"/>
          </w:tcPr>
          <w:p w14:paraId="38BB5D53" w14:textId="034DE5D4" w:rsidR="00742E72" w:rsidRPr="00742E72" w:rsidRDefault="003C3841" w:rsidP="00742E72">
            <w:pPr>
              <w:spacing w:after="160" w:line="259" w:lineRule="auto"/>
              <w:jc w:val="center"/>
              <w:rPr>
                <w:rFonts w:ascii="Fira Sans" w:eastAsiaTheme="majorEastAsia" w:hAnsi="Fira Sans" w:cstheme="majorBidi"/>
                <w:b/>
                <w:color w:val="004B7D"/>
                <w:sz w:val="26"/>
                <w:szCs w:val="32"/>
              </w:rPr>
            </w:pPr>
            <w:r>
              <w:rPr>
                <w:rFonts w:ascii="Fira Sans" w:eastAsiaTheme="majorEastAsia" w:hAnsi="Fira Sans" w:cstheme="majorBidi"/>
                <w:b/>
                <w:color w:val="004B7D"/>
                <w:sz w:val="26"/>
                <w:szCs w:val="32"/>
              </w:rPr>
              <w:t>Preventiem</w:t>
            </w:r>
            <w:r w:rsidR="00742E72" w:rsidRPr="00742E72">
              <w:rPr>
                <w:rFonts w:ascii="Fira Sans" w:eastAsiaTheme="majorEastAsia" w:hAnsi="Fira Sans" w:cstheme="majorBidi"/>
                <w:b/>
                <w:color w:val="004B7D"/>
                <w:sz w:val="26"/>
                <w:szCs w:val="32"/>
              </w:rPr>
              <w:t>aatregelen</w:t>
            </w:r>
          </w:p>
        </w:tc>
      </w:tr>
      <w:tr w:rsidR="00A203D2" w:rsidRPr="00742E72" w14:paraId="79CA6B38" w14:textId="77777777" w:rsidTr="00A203D2">
        <w:trPr>
          <w:jc w:val="center"/>
        </w:trPr>
        <w:tc>
          <w:tcPr>
            <w:tcW w:w="2042" w:type="dxa"/>
          </w:tcPr>
          <w:p w14:paraId="76E92156" w14:textId="77777777" w:rsidR="00A203D2" w:rsidRPr="00742E72" w:rsidRDefault="00A203D2" w:rsidP="00A203D2">
            <w:pPr>
              <w:spacing w:after="160" w:line="259" w:lineRule="auto"/>
              <w:jc w:val="center"/>
            </w:pPr>
          </w:p>
          <w:p w14:paraId="68B0E756" w14:textId="77777777" w:rsidR="00A203D2" w:rsidRPr="00742E72" w:rsidRDefault="00A203D2" w:rsidP="00A203D2">
            <w:pPr>
              <w:spacing w:after="160" w:line="259" w:lineRule="auto"/>
              <w:jc w:val="center"/>
            </w:pPr>
          </w:p>
          <w:p w14:paraId="65A7BB43" w14:textId="77777777" w:rsidR="00A203D2" w:rsidRPr="00742E72" w:rsidRDefault="00A203D2" w:rsidP="00A203D2">
            <w:pPr>
              <w:spacing w:after="160" w:line="259" w:lineRule="auto"/>
              <w:jc w:val="center"/>
            </w:pPr>
          </w:p>
          <w:p w14:paraId="6EC7DE31" w14:textId="77777777" w:rsidR="00A203D2" w:rsidRDefault="00A203D2" w:rsidP="00A203D2">
            <w:pPr>
              <w:spacing w:after="160" w:line="259" w:lineRule="auto"/>
              <w:jc w:val="center"/>
            </w:pPr>
          </w:p>
          <w:p w14:paraId="61044CA7" w14:textId="77777777" w:rsidR="00A203D2" w:rsidRDefault="00A203D2" w:rsidP="00A203D2">
            <w:pPr>
              <w:spacing w:after="160" w:line="259" w:lineRule="auto"/>
              <w:jc w:val="center"/>
            </w:pPr>
          </w:p>
          <w:p w14:paraId="2547C5C3" w14:textId="77777777" w:rsidR="00A203D2" w:rsidRPr="00742E72" w:rsidRDefault="00A203D2" w:rsidP="00A203D2">
            <w:pPr>
              <w:spacing w:after="160" w:line="259" w:lineRule="auto"/>
              <w:jc w:val="center"/>
            </w:pPr>
          </w:p>
          <w:p w14:paraId="04A3EA60" w14:textId="77777777" w:rsidR="00A203D2" w:rsidRPr="008E061F" w:rsidRDefault="00A203D2" w:rsidP="00A203D2">
            <w:pPr>
              <w:spacing w:after="160" w:line="259" w:lineRule="auto"/>
              <w:jc w:val="center"/>
              <w:rPr>
                <w:b/>
                <w:bCs/>
              </w:rPr>
            </w:pPr>
            <w:r w:rsidRPr="008E061F">
              <w:rPr>
                <w:b/>
                <w:bCs/>
              </w:rPr>
              <w:t>Fysiek zoekraken device</w:t>
            </w:r>
          </w:p>
        </w:tc>
        <w:tc>
          <w:tcPr>
            <w:tcW w:w="3084" w:type="dxa"/>
          </w:tcPr>
          <w:p w14:paraId="1F631FFF" w14:textId="77777777" w:rsidR="00A203D2" w:rsidRPr="00742E72" w:rsidRDefault="00A203D2" w:rsidP="00A203D2">
            <w:pPr>
              <w:numPr>
                <w:ilvl w:val="0"/>
                <w:numId w:val="32"/>
              </w:numPr>
              <w:spacing w:after="160" w:line="259" w:lineRule="auto"/>
              <w:contextualSpacing/>
            </w:pPr>
            <w:r w:rsidRPr="00742E72">
              <w:t>Diefstal;</w:t>
            </w:r>
          </w:p>
          <w:p w14:paraId="38CF392D" w14:textId="77777777" w:rsidR="00A203D2" w:rsidRPr="00742E72" w:rsidRDefault="00A203D2" w:rsidP="00A203D2">
            <w:pPr>
              <w:numPr>
                <w:ilvl w:val="0"/>
                <w:numId w:val="32"/>
              </w:numPr>
              <w:spacing w:after="160" w:line="259" w:lineRule="auto"/>
              <w:contextualSpacing/>
            </w:pPr>
            <w:r w:rsidRPr="00742E72">
              <w:t>Onopzettelijk verlies.</w:t>
            </w:r>
          </w:p>
        </w:tc>
        <w:tc>
          <w:tcPr>
            <w:tcW w:w="4889" w:type="dxa"/>
          </w:tcPr>
          <w:p w14:paraId="1ADEAFF3" w14:textId="7729C923" w:rsidR="00A203D2" w:rsidRPr="00742E72" w:rsidRDefault="00A203D2" w:rsidP="00A203D2">
            <w:pPr>
              <w:numPr>
                <w:ilvl w:val="0"/>
                <w:numId w:val="32"/>
              </w:numPr>
              <w:spacing w:after="160" w:line="259" w:lineRule="auto"/>
              <w:contextualSpacing/>
            </w:pPr>
            <w:r w:rsidRPr="00742E72">
              <w:t xml:space="preserve">(Onbevoegde) toegang tot systemen van </w:t>
            </w:r>
            <w:r w:rsidRPr="00084DDB">
              <w:rPr>
                <w:rFonts w:cstheme="minorHAnsi"/>
              </w:rPr>
              <w:t>de organisatie</w:t>
            </w:r>
            <w:r w:rsidRPr="00742E72">
              <w:rPr>
                <w:rFonts w:cstheme="minorHAnsi"/>
              </w:rPr>
              <w:t xml:space="preserve"> met het device</w:t>
            </w:r>
            <w:r>
              <w:rPr>
                <w:rFonts w:cstheme="minorHAnsi"/>
              </w:rPr>
              <w:t xml:space="preserve"> (met </w:t>
            </w:r>
            <w:r w:rsidRPr="00742E72">
              <w:t>datalek van persoonsgegevens</w:t>
            </w:r>
            <w:r>
              <w:t xml:space="preserve"> </w:t>
            </w:r>
            <w:r w:rsidRPr="005E6C00">
              <w:rPr>
                <w:rFonts w:cstheme="minorHAnsi"/>
              </w:rPr>
              <w:t>als gevolg</w:t>
            </w:r>
            <w:r>
              <w:rPr>
                <w:rFonts w:cstheme="minorHAnsi"/>
              </w:rPr>
              <w:t>)</w:t>
            </w:r>
            <w:r w:rsidRPr="005E6C00">
              <w:rPr>
                <w:rFonts w:cstheme="minorHAnsi"/>
              </w:rPr>
              <w:t>;</w:t>
            </w:r>
          </w:p>
          <w:p w14:paraId="6C10B9F8" w14:textId="2A9B4C50" w:rsidR="00A203D2" w:rsidRPr="00742E72" w:rsidRDefault="00A203D2" w:rsidP="00A203D2">
            <w:pPr>
              <w:numPr>
                <w:ilvl w:val="0"/>
                <w:numId w:val="32"/>
              </w:numPr>
              <w:spacing w:after="160" w:line="259" w:lineRule="auto"/>
              <w:contextualSpacing/>
            </w:pPr>
            <w:r>
              <w:t>I</w:t>
            </w:r>
            <w:r w:rsidRPr="00742E72">
              <w:t>nzien (persoons)gegevens door onbevoegden</w:t>
            </w:r>
            <w:r>
              <w:t xml:space="preserve"> </w:t>
            </w:r>
            <w:r>
              <w:rPr>
                <w:rFonts w:cstheme="minorHAnsi"/>
              </w:rPr>
              <w:t xml:space="preserve">met </w:t>
            </w:r>
            <w:r w:rsidRPr="00742E72">
              <w:t>datalek van persoonsgegevens</w:t>
            </w:r>
            <w:r>
              <w:t xml:space="preserve"> </w:t>
            </w:r>
            <w:r w:rsidRPr="005E6C00">
              <w:rPr>
                <w:rFonts w:cstheme="minorHAnsi"/>
              </w:rPr>
              <w:t>als gevolg;</w:t>
            </w:r>
          </w:p>
          <w:p w14:paraId="58BB3DE0" w14:textId="4AB9DAFB" w:rsidR="00A203D2" w:rsidRPr="00742E72" w:rsidRDefault="00A203D2" w:rsidP="00A203D2">
            <w:pPr>
              <w:numPr>
                <w:ilvl w:val="0"/>
                <w:numId w:val="32"/>
              </w:numPr>
              <w:spacing w:after="160" w:line="259" w:lineRule="auto"/>
              <w:contextualSpacing/>
            </w:pPr>
            <w:r w:rsidRPr="00742E72">
              <w:t>Kopiëren van gegevens</w:t>
            </w:r>
            <w:r>
              <w:t xml:space="preserve"> </w:t>
            </w:r>
            <w:r>
              <w:rPr>
                <w:rFonts w:cstheme="minorHAnsi"/>
              </w:rPr>
              <w:t xml:space="preserve">(met </w:t>
            </w:r>
            <w:r w:rsidRPr="00742E72">
              <w:t>datalek van persoonsgegevens</w:t>
            </w:r>
            <w:r>
              <w:t xml:space="preserve"> </w:t>
            </w:r>
            <w:r w:rsidRPr="005E6C00">
              <w:rPr>
                <w:rFonts w:cstheme="minorHAnsi"/>
              </w:rPr>
              <w:t>als gevolg</w:t>
            </w:r>
            <w:r>
              <w:rPr>
                <w:rFonts w:cstheme="minorHAnsi"/>
              </w:rPr>
              <w:t>)</w:t>
            </w:r>
            <w:r w:rsidRPr="005E6C00">
              <w:rPr>
                <w:rFonts w:cstheme="minorHAnsi"/>
              </w:rPr>
              <w:t>;</w:t>
            </w:r>
          </w:p>
          <w:p w14:paraId="2241B20A" w14:textId="13FC98BE" w:rsidR="00A203D2" w:rsidRPr="00742E72" w:rsidRDefault="00A203D2" w:rsidP="00A203D2">
            <w:pPr>
              <w:numPr>
                <w:ilvl w:val="0"/>
                <w:numId w:val="32"/>
              </w:numPr>
              <w:spacing w:after="160" w:line="259" w:lineRule="auto"/>
              <w:contextualSpacing/>
            </w:pPr>
            <w:r w:rsidRPr="00742E72">
              <w:t>Wijzigen van gegevens</w:t>
            </w:r>
            <w:r>
              <w:t xml:space="preserve"> </w:t>
            </w:r>
            <w:r>
              <w:rPr>
                <w:rFonts w:cstheme="minorHAnsi"/>
              </w:rPr>
              <w:t xml:space="preserve">(met </w:t>
            </w:r>
            <w:r w:rsidRPr="00742E72">
              <w:t>datalek van persoonsgegevens</w:t>
            </w:r>
            <w:r>
              <w:t xml:space="preserve"> </w:t>
            </w:r>
            <w:r w:rsidRPr="005E6C00">
              <w:rPr>
                <w:rFonts w:cstheme="minorHAnsi"/>
              </w:rPr>
              <w:t>als gevolg</w:t>
            </w:r>
            <w:r>
              <w:rPr>
                <w:rFonts w:cstheme="minorHAnsi"/>
              </w:rPr>
              <w:t>)</w:t>
            </w:r>
            <w:r w:rsidRPr="005E6C00">
              <w:rPr>
                <w:rFonts w:cstheme="minorHAnsi"/>
              </w:rPr>
              <w:t>;</w:t>
            </w:r>
          </w:p>
          <w:p w14:paraId="4D57E02E" w14:textId="5A9A3681" w:rsidR="00A203D2" w:rsidRPr="00742E72" w:rsidRDefault="00A203D2" w:rsidP="00A203D2">
            <w:pPr>
              <w:numPr>
                <w:ilvl w:val="0"/>
                <w:numId w:val="32"/>
              </w:numPr>
              <w:spacing w:after="160" w:line="259" w:lineRule="auto"/>
              <w:contextualSpacing/>
            </w:pPr>
            <w:r w:rsidRPr="00742E72">
              <w:t>Vernietigen van gegevens en misbruiken van gegevens</w:t>
            </w:r>
            <w:r>
              <w:t xml:space="preserve"> </w:t>
            </w:r>
            <w:r>
              <w:rPr>
                <w:rFonts w:cstheme="minorHAnsi"/>
              </w:rPr>
              <w:t xml:space="preserve">(met </w:t>
            </w:r>
            <w:r w:rsidRPr="00742E72">
              <w:t>datalek van persoonsgegevens</w:t>
            </w:r>
            <w:r>
              <w:t xml:space="preserve"> </w:t>
            </w:r>
            <w:r w:rsidRPr="005E6C00">
              <w:rPr>
                <w:rFonts w:cstheme="minorHAnsi"/>
              </w:rPr>
              <w:t>als gevolg</w:t>
            </w:r>
            <w:r>
              <w:rPr>
                <w:rFonts w:cstheme="minorHAnsi"/>
              </w:rPr>
              <w:t>)</w:t>
            </w:r>
            <w:r w:rsidRPr="005E6C00">
              <w:rPr>
                <w:rFonts w:cstheme="minorHAnsi"/>
              </w:rPr>
              <w:t>;</w:t>
            </w:r>
          </w:p>
          <w:p w14:paraId="3AD82AE5" w14:textId="77777777" w:rsidR="00A203D2" w:rsidRDefault="00A203D2" w:rsidP="00A203D2">
            <w:pPr>
              <w:numPr>
                <w:ilvl w:val="0"/>
                <w:numId w:val="32"/>
              </w:numPr>
              <w:spacing w:after="160" w:line="259" w:lineRule="auto"/>
              <w:contextualSpacing/>
            </w:pPr>
            <w:r>
              <w:t>R</w:t>
            </w:r>
            <w:r w:rsidRPr="00742E72">
              <w:t xml:space="preserve">isico voor de rechten en vrijheden van betrokkenen; </w:t>
            </w:r>
          </w:p>
          <w:p w14:paraId="6FDD4166" w14:textId="7A7D7AAD" w:rsidR="00A203D2" w:rsidRPr="00742E72" w:rsidRDefault="00A203D2" w:rsidP="00A203D2">
            <w:pPr>
              <w:numPr>
                <w:ilvl w:val="0"/>
                <w:numId w:val="32"/>
              </w:numPr>
              <w:spacing w:after="160" w:line="259" w:lineRule="auto"/>
              <w:contextualSpacing/>
            </w:pPr>
            <w:r>
              <w:t>M</w:t>
            </w:r>
            <w:r w:rsidRPr="00742E72">
              <w:t>eldingsplicht richting de betrokkene(n) en/of Autoriteit Persoonsgegevens.</w:t>
            </w:r>
          </w:p>
        </w:tc>
        <w:tc>
          <w:tcPr>
            <w:tcW w:w="3977" w:type="dxa"/>
          </w:tcPr>
          <w:p w14:paraId="16CF580E" w14:textId="77777777" w:rsidR="00A203D2" w:rsidRPr="00742E72" w:rsidRDefault="00A203D2" w:rsidP="00A203D2">
            <w:pPr>
              <w:numPr>
                <w:ilvl w:val="0"/>
                <w:numId w:val="32"/>
              </w:numPr>
              <w:spacing w:after="160" w:line="259" w:lineRule="auto"/>
              <w:contextualSpacing/>
            </w:pPr>
            <w:r w:rsidRPr="00742E72">
              <w:t>Vaststellen en implementeren device</w:t>
            </w:r>
            <w:r>
              <w:t>-</w:t>
            </w:r>
            <w:r w:rsidRPr="00742E72">
              <w:t>beleidsregels en</w:t>
            </w:r>
            <w:r>
              <w:t>/of</w:t>
            </w:r>
            <w:r w:rsidRPr="00742E72">
              <w:t xml:space="preserve"> gedragsregels voor de medewerkers;</w:t>
            </w:r>
          </w:p>
          <w:p w14:paraId="2B71C6D0" w14:textId="77777777" w:rsidR="00A203D2" w:rsidRPr="00742E72" w:rsidRDefault="00A203D2" w:rsidP="00A203D2">
            <w:pPr>
              <w:numPr>
                <w:ilvl w:val="0"/>
                <w:numId w:val="32"/>
              </w:numPr>
              <w:spacing w:after="160" w:line="259" w:lineRule="auto"/>
              <w:contextualSpacing/>
            </w:pPr>
            <w:r w:rsidRPr="00742E72">
              <w:t>Implementeren device</w:t>
            </w:r>
            <w:r>
              <w:t>-</w:t>
            </w:r>
            <w:r w:rsidRPr="00742E72">
              <w:t xml:space="preserve">encryptie (bijvoorbeeld Bitlocker), in ieder geval beveiligde opslag van </w:t>
            </w:r>
            <w:r w:rsidRPr="00A203D2">
              <w:t>gegevens van</w:t>
            </w:r>
            <w:r w:rsidRPr="00A203D2">
              <w:rPr>
                <w:rFonts w:cstheme="minorHAnsi"/>
              </w:rPr>
              <w:t xml:space="preserve"> de organisatie</w:t>
            </w:r>
            <w:r>
              <w:t>,</w:t>
            </w:r>
            <w:r w:rsidRPr="00742E72">
              <w:t xml:space="preserve"> als die al worden toegestaan op het device;</w:t>
            </w:r>
          </w:p>
          <w:p w14:paraId="46E4D61B" w14:textId="77777777" w:rsidR="00A203D2" w:rsidRPr="00742E72" w:rsidRDefault="00A203D2" w:rsidP="00A203D2">
            <w:pPr>
              <w:numPr>
                <w:ilvl w:val="0"/>
                <w:numId w:val="32"/>
              </w:numPr>
              <w:spacing w:after="160" w:line="259" w:lineRule="auto"/>
              <w:contextualSpacing/>
            </w:pPr>
            <w:r w:rsidRPr="00742E72">
              <w:t>Waar mogelijk zero footprint software gebruiken;</w:t>
            </w:r>
          </w:p>
          <w:p w14:paraId="53F69AA8" w14:textId="77777777" w:rsidR="00A203D2" w:rsidRPr="00742E72" w:rsidRDefault="00A203D2" w:rsidP="00A203D2">
            <w:pPr>
              <w:numPr>
                <w:ilvl w:val="0"/>
                <w:numId w:val="32"/>
              </w:numPr>
              <w:spacing w:after="160" w:line="259" w:lineRule="auto"/>
              <w:contextualSpacing/>
            </w:pPr>
            <w:r w:rsidRPr="00742E72">
              <w:t>Waar informatie lokaal wordt opgeslagen dient het device van afstand te wissen zijn;</w:t>
            </w:r>
          </w:p>
          <w:p w14:paraId="3697F87F" w14:textId="77777777" w:rsidR="00A203D2" w:rsidRPr="00742E72" w:rsidRDefault="00A203D2" w:rsidP="00A203D2">
            <w:pPr>
              <w:numPr>
                <w:ilvl w:val="0"/>
                <w:numId w:val="32"/>
              </w:numPr>
              <w:spacing w:after="160" w:line="259" w:lineRule="auto"/>
              <w:contextualSpacing/>
            </w:pPr>
            <w:r w:rsidRPr="00742E72">
              <w:t>Implementeren MDM-software;</w:t>
            </w:r>
          </w:p>
          <w:p w14:paraId="7F24F554" w14:textId="77777777" w:rsidR="00A203D2" w:rsidRPr="00742E72" w:rsidRDefault="00A203D2" w:rsidP="00A203D2">
            <w:pPr>
              <w:numPr>
                <w:ilvl w:val="0"/>
                <w:numId w:val="32"/>
              </w:numPr>
              <w:spacing w:after="160" w:line="259" w:lineRule="auto"/>
              <w:contextualSpacing/>
            </w:pPr>
            <w:r w:rsidRPr="00742E72">
              <w:t>Implementeren van een apparaat</w:t>
            </w:r>
            <w:r>
              <w:t>-</w:t>
            </w:r>
            <w:r w:rsidRPr="00742E72">
              <w:t>opzoekfunctie (in de MDM-software);</w:t>
            </w:r>
          </w:p>
          <w:p w14:paraId="47E48583" w14:textId="77777777" w:rsidR="00A203D2" w:rsidRPr="002A2CD8" w:rsidRDefault="00A203D2" w:rsidP="00A203D2">
            <w:pPr>
              <w:numPr>
                <w:ilvl w:val="0"/>
                <w:numId w:val="32"/>
              </w:numPr>
              <w:spacing w:after="160" w:line="259" w:lineRule="auto"/>
              <w:contextualSpacing/>
              <w:rPr>
                <w:lang w:val="en-US"/>
              </w:rPr>
            </w:pPr>
            <w:proofErr w:type="spellStart"/>
            <w:r w:rsidRPr="002A2CD8">
              <w:rPr>
                <w:lang w:val="en-US"/>
              </w:rPr>
              <w:t>Implementeren</w:t>
            </w:r>
            <w:proofErr w:type="spellEnd"/>
            <w:r w:rsidRPr="002A2CD8">
              <w:rPr>
                <w:lang w:val="en-US"/>
              </w:rPr>
              <w:t xml:space="preserve"> van </w:t>
            </w:r>
            <w:r w:rsidRPr="00835863">
              <w:rPr>
                <w:lang w:val="en-US"/>
              </w:rPr>
              <w:t>Mobile Application Management sof</w:t>
            </w:r>
            <w:r>
              <w:rPr>
                <w:lang w:val="en-US"/>
              </w:rPr>
              <w:t>tware</w:t>
            </w:r>
            <w:r w:rsidRPr="007F3BF9">
              <w:rPr>
                <w:lang w:val="en-US"/>
              </w:rPr>
              <w:t xml:space="preserve"> </w:t>
            </w:r>
            <w:r>
              <w:rPr>
                <w:lang w:val="en-US"/>
              </w:rPr>
              <w:t>(</w:t>
            </w:r>
            <w:r w:rsidRPr="002A2CD8">
              <w:rPr>
                <w:lang w:val="en-US"/>
              </w:rPr>
              <w:t>MAM-software</w:t>
            </w:r>
            <w:r>
              <w:rPr>
                <w:lang w:val="en-US"/>
              </w:rPr>
              <w:t>)</w:t>
            </w:r>
            <w:r w:rsidRPr="002A2CD8">
              <w:rPr>
                <w:lang w:val="en-US"/>
              </w:rPr>
              <w:t>;</w:t>
            </w:r>
          </w:p>
          <w:p w14:paraId="29C400EA" w14:textId="77777777" w:rsidR="00A203D2" w:rsidRPr="00742E72" w:rsidRDefault="00A203D2" w:rsidP="00A203D2">
            <w:pPr>
              <w:numPr>
                <w:ilvl w:val="0"/>
                <w:numId w:val="32"/>
              </w:numPr>
              <w:spacing w:after="160" w:line="259" w:lineRule="auto"/>
              <w:contextualSpacing/>
            </w:pPr>
            <w:r w:rsidRPr="00742E72">
              <w:t>Toegang tot systemen</w:t>
            </w:r>
            <w:r>
              <w:t xml:space="preserve"> afdwingen </w:t>
            </w:r>
            <w:r w:rsidRPr="00742E72">
              <w:t xml:space="preserve"> door </w:t>
            </w:r>
            <w:r>
              <w:t>implementatie</w:t>
            </w:r>
            <w:r w:rsidRPr="00742E72">
              <w:t xml:space="preserve"> van tweefactorauthenticatie;</w:t>
            </w:r>
          </w:p>
          <w:p w14:paraId="428B871B" w14:textId="77777777" w:rsidR="00B5365D" w:rsidRDefault="00A203D2" w:rsidP="00A203D2">
            <w:pPr>
              <w:numPr>
                <w:ilvl w:val="0"/>
                <w:numId w:val="32"/>
              </w:numPr>
              <w:spacing w:after="160" w:line="259" w:lineRule="auto"/>
              <w:contextualSpacing/>
            </w:pPr>
            <w:r w:rsidRPr="00742E72">
              <w:lastRenderedPageBreak/>
              <w:t>Specifiek</w:t>
            </w:r>
            <w:r>
              <w:t>e</w:t>
            </w:r>
            <w:r w:rsidRPr="00742E72">
              <w:t xml:space="preserve"> bewustwordingscampagnes;</w:t>
            </w:r>
          </w:p>
          <w:p w14:paraId="15A86F81" w14:textId="592383FE" w:rsidR="00A203D2" w:rsidRPr="00742E72" w:rsidRDefault="00A203D2" w:rsidP="00A203D2">
            <w:pPr>
              <w:numPr>
                <w:ilvl w:val="0"/>
                <w:numId w:val="32"/>
              </w:numPr>
              <w:spacing w:after="160" w:line="259" w:lineRule="auto"/>
              <w:contextualSpacing/>
            </w:pPr>
            <w:r w:rsidRPr="00742E72">
              <w:t>Invoeren incidentmanagement.</w:t>
            </w:r>
          </w:p>
        </w:tc>
      </w:tr>
      <w:tr w:rsidR="00A203D2" w:rsidRPr="00742E72" w14:paraId="11C00116" w14:textId="77777777" w:rsidTr="00A203D2">
        <w:trPr>
          <w:jc w:val="center"/>
        </w:trPr>
        <w:tc>
          <w:tcPr>
            <w:tcW w:w="2042" w:type="dxa"/>
          </w:tcPr>
          <w:p w14:paraId="3EA5C954" w14:textId="77777777" w:rsidR="00A203D2" w:rsidRDefault="00A203D2" w:rsidP="00A203D2">
            <w:pPr>
              <w:spacing w:after="160" w:line="259" w:lineRule="auto"/>
              <w:jc w:val="center"/>
              <w:rPr>
                <w:b/>
                <w:bCs/>
              </w:rPr>
            </w:pPr>
          </w:p>
          <w:p w14:paraId="43351C03" w14:textId="77777777" w:rsidR="00A203D2" w:rsidRDefault="00A203D2" w:rsidP="00A203D2">
            <w:pPr>
              <w:spacing w:after="160" w:line="259" w:lineRule="auto"/>
              <w:jc w:val="center"/>
              <w:rPr>
                <w:b/>
                <w:bCs/>
              </w:rPr>
            </w:pPr>
          </w:p>
          <w:p w14:paraId="4575A21A" w14:textId="77777777" w:rsidR="00A203D2" w:rsidRDefault="00A203D2" w:rsidP="00A203D2">
            <w:pPr>
              <w:spacing w:after="160" w:line="259" w:lineRule="auto"/>
              <w:jc w:val="center"/>
              <w:rPr>
                <w:b/>
                <w:bCs/>
              </w:rPr>
            </w:pPr>
          </w:p>
          <w:p w14:paraId="2A21B25A" w14:textId="77777777" w:rsidR="00A203D2" w:rsidRDefault="00A203D2" w:rsidP="00A203D2">
            <w:pPr>
              <w:spacing w:after="160" w:line="259" w:lineRule="auto"/>
              <w:jc w:val="center"/>
              <w:rPr>
                <w:b/>
                <w:bCs/>
              </w:rPr>
            </w:pPr>
          </w:p>
          <w:p w14:paraId="1CBA7773" w14:textId="77777777" w:rsidR="00A203D2" w:rsidRDefault="00A203D2" w:rsidP="00A203D2">
            <w:pPr>
              <w:spacing w:after="160" w:line="259" w:lineRule="auto"/>
              <w:jc w:val="center"/>
              <w:rPr>
                <w:b/>
                <w:bCs/>
              </w:rPr>
            </w:pPr>
          </w:p>
          <w:p w14:paraId="23C0B88B" w14:textId="69C3EF26" w:rsidR="00A203D2" w:rsidRPr="008E061F" w:rsidRDefault="00A203D2" w:rsidP="00A203D2">
            <w:pPr>
              <w:spacing w:after="160" w:line="259" w:lineRule="auto"/>
              <w:jc w:val="center"/>
              <w:rPr>
                <w:b/>
                <w:bCs/>
              </w:rPr>
            </w:pPr>
            <w:r w:rsidRPr="008E061F">
              <w:rPr>
                <w:b/>
                <w:bCs/>
              </w:rPr>
              <w:t>Malware besmetting op het device</w:t>
            </w:r>
          </w:p>
          <w:p w14:paraId="3374624C" w14:textId="77777777" w:rsidR="00A203D2" w:rsidRPr="00742E72" w:rsidRDefault="00A203D2" w:rsidP="00A203D2">
            <w:pPr>
              <w:spacing w:after="160" w:line="259" w:lineRule="auto"/>
            </w:pPr>
          </w:p>
        </w:tc>
        <w:tc>
          <w:tcPr>
            <w:tcW w:w="3084" w:type="dxa"/>
          </w:tcPr>
          <w:p w14:paraId="12EBC11F" w14:textId="77777777" w:rsidR="00A203D2" w:rsidRPr="00742E72" w:rsidRDefault="00A203D2" w:rsidP="00A203D2">
            <w:pPr>
              <w:numPr>
                <w:ilvl w:val="0"/>
                <w:numId w:val="34"/>
              </w:numPr>
              <w:spacing w:after="160" w:line="259" w:lineRule="auto"/>
              <w:contextualSpacing/>
            </w:pPr>
            <w:r w:rsidRPr="00742E72">
              <w:t>Ontbreken vastgesteld beleid over welke applicaties zijn toegestaan, niet-vertrouwde applicatiebronnen gebruiken kan risico verhogend werken;</w:t>
            </w:r>
          </w:p>
          <w:p w14:paraId="795C8EFC" w14:textId="77777777" w:rsidR="00A203D2" w:rsidRPr="00742E72" w:rsidRDefault="00A203D2" w:rsidP="00A203D2">
            <w:pPr>
              <w:numPr>
                <w:ilvl w:val="0"/>
                <w:numId w:val="34"/>
              </w:numPr>
              <w:spacing w:after="160" w:line="259" w:lineRule="auto"/>
              <w:contextualSpacing/>
            </w:pPr>
            <w:r w:rsidRPr="00742E72">
              <w:t>Ongeautoriseerde applicaties downloaden;</w:t>
            </w:r>
          </w:p>
          <w:p w14:paraId="6EE659BF" w14:textId="77777777" w:rsidR="00A203D2" w:rsidRPr="00742E72" w:rsidRDefault="00A203D2" w:rsidP="00A203D2">
            <w:pPr>
              <w:numPr>
                <w:ilvl w:val="0"/>
                <w:numId w:val="34"/>
              </w:numPr>
              <w:spacing w:after="160" w:line="259" w:lineRule="auto"/>
              <w:contextualSpacing/>
            </w:pPr>
            <w:r w:rsidRPr="00742E72">
              <w:t>Phishing;</w:t>
            </w:r>
          </w:p>
          <w:p w14:paraId="160DEC80" w14:textId="77777777" w:rsidR="00A203D2" w:rsidRPr="00742E72" w:rsidRDefault="00A203D2" w:rsidP="00A203D2">
            <w:pPr>
              <w:numPr>
                <w:ilvl w:val="0"/>
                <w:numId w:val="34"/>
              </w:numPr>
              <w:spacing w:after="160" w:line="259" w:lineRule="auto"/>
              <w:contextualSpacing/>
            </w:pPr>
            <w:r w:rsidRPr="00742E72">
              <w:t>Verbinden via onveilige open netwerken, waar men gestuurd kan worden naar kwaadaardige websites;</w:t>
            </w:r>
          </w:p>
          <w:p w14:paraId="2F36A492" w14:textId="77777777" w:rsidR="00A203D2" w:rsidRPr="00742E72" w:rsidRDefault="00A203D2" w:rsidP="00A203D2">
            <w:pPr>
              <w:numPr>
                <w:ilvl w:val="0"/>
                <w:numId w:val="34"/>
              </w:numPr>
              <w:spacing w:after="160" w:line="259" w:lineRule="auto"/>
              <w:contextualSpacing/>
            </w:pPr>
            <w:r w:rsidRPr="00742E72">
              <w:t>Openen van met malware besmette bestand, bijvoorbeeld een bijlage van een e-mail.</w:t>
            </w:r>
          </w:p>
        </w:tc>
        <w:tc>
          <w:tcPr>
            <w:tcW w:w="4889" w:type="dxa"/>
          </w:tcPr>
          <w:p w14:paraId="571883E3" w14:textId="77777777" w:rsidR="00EE7EBE" w:rsidRPr="00742E72" w:rsidRDefault="00EE7EBE" w:rsidP="00EE7EBE">
            <w:pPr>
              <w:numPr>
                <w:ilvl w:val="0"/>
                <w:numId w:val="34"/>
              </w:numPr>
              <w:spacing w:after="160" w:line="259" w:lineRule="auto"/>
              <w:contextualSpacing/>
            </w:pPr>
            <w:r w:rsidRPr="00742E72">
              <w:t xml:space="preserve">Installatie kwaadaardige software die gegevens steelt, zichzelf toegang verschaft, maar ook zichzelf verspreidt over andere systemen </w:t>
            </w:r>
            <w:r>
              <w:rPr>
                <w:rFonts w:cstheme="minorHAnsi"/>
              </w:rPr>
              <w:t>b</w:t>
            </w:r>
            <w:r>
              <w:t>innen een organisatie</w:t>
            </w:r>
            <w:r w:rsidRPr="00742E72">
              <w:t xml:space="preserve">. Met als gevolg dat de gegevens niet meer betrouwbaar </w:t>
            </w:r>
            <w:r>
              <w:t>zijn</w:t>
            </w:r>
            <w:r w:rsidRPr="00742E72">
              <w:t xml:space="preserve"> in termen van beschikbaarheid, integriteit en vertrouwelijkheid;</w:t>
            </w:r>
          </w:p>
          <w:p w14:paraId="628891ED" w14:textId="77777777" w:rsidR="00EE7EBE" w:rsidRPr="00742E72" w:rsidRDefault="00EE7EBE" w:rsidP="00EE7EBE">
            <w:pPr>
              <w:numPr>
                <w:ilvl w:val="0"/>
                <w:numId w:val="34"/>
              </w:numPr>
              <w:spacing w:after="160" w:line="259" w:lineRule="auto"/>
              <w:contextualSpacing/>
            </w:pPr>
            <w:r>
              <w:t>I</w:t>
            </w:r>
            <w:r w:rsidRPr="00742E72">
              <w:t>nstallatie malware die sms’jes zenden of bellen met dure nummers, met als gevolg hoge kosten;</w:t>
            </w:r>
          </w:p>
          <w:p w14:paraId="2C53119B" w14:textId="77777777" w:rsidR="00EE7EBE" w:rsidRPr="00742E72" w:rsidRDefault="00EE7EBE" w:rsidP="00EE7EBE">
            <w:pPr>
              <w:numPr>
                <w:ilvl w:val="0"/>
                <w:numId w:val="34"/>
              </w:numPr>
              <w:spacing w:after="160" w:line="259" w:lineRule="auto"/>
              <w:contextualSpacing/>
            </w:pPr>
            <w:r w:rsidRPr="00742E72">
              <w:t>Hoog dataverbruik door installatie van kwaadaardige software;</w:t>
            </w:r>
          </w:p>
          <w:p w14:paraId="09D73F5A" w14:textId="6D98AB6B" w:rsidR="00EE7EBE" w:rsidRPr="00742E72" w:rsidRDefault="00EE7EBE" w:rsidP="00EE7EBE">
            <w:pPr>
              <w:numPr>
                <w:ilvl w:val="0"/>
                <w:numId w:val="34"/>
              </w:numPr>
              <w:spacing w:after="160" w:line="259" w:lineRule="auto"/>
              <w:contextualSpacing/>
            </w:pPr>
            <w:r w:rsidRPr="00742E72">
              <w:t xml:space="preserve">Versleutelen van gegevens op mobiele apparaten (ransomware, </w:t>
            </w:r>
            <w:proofErr w:type="spellStart"/>
            <w:r w:rsidRPr="00742E72">
              <w:t>cryptoware</w:t>
            </w:r>
            <w:proofErr w:type="spellEnd"/>
            <w:r w:rsidRPr="00742E72">
              <w:t>)</w:t>
            </w:r>
            <w:r w:rsidR="00B00881">
              <w:t>;</w:t>
            </w:r>
            <w:r w:rsidRPr="00742E72">
              <w:t xml:space="preserve"> waardoor deze niet meer beschikbaar zijn;</w:t>
            </w:r>
          </w:p>
          <w:p w14:paraId="6C02CD4A" w14:textId="21A62395" w:rsidR="00A203D2" w:rsidRPr="00742E72" w:rsidRDefault="00EE7EBE" w:rsidP="00EE7EBE">
            <w:pPr>
              <w:numPr>
                <w:ilvl w:val="0"/>
                <w:numId w:val="34"/>
              </w:numPr>
              <w:spacing w:after="160" w:line="259" w:lineRule="auto"/>
              <w:contextualSpacing/>
            </w:pPr>
            <w:r w:rsidRPr="00742E72">
              <w:t>Negatieve publiciteit en reputatieschade.</w:t>
            </w:r>
          </w:p>
        </w:tc>
        <w:tc>
          <w:tcPr>
            <w:tcW w:w="3977" w:type="dxa"/>
          </w:tcPr>
          <w:p w14:paraId="3BCA03D1" w14:textId="504B9F65" w:rsidR="009C0761" w:rsidRPr="00742E72" w:rsidRDefault="009C0761" w:rsidP="009C0761">
            <w:pPr>
              <w:numPr>
                <w:ilvl w:val="0"/>
                <w:numId w:val="34"/>
              </w:numPr>
              <w:spacing w:after="160" w:line="259" w:lineRule="auto"/>
              <w:contextualSpacing/>
            </w:pPr>
            <w:r w:rsidRPr="00742E72">
              <w:t>Vaststellen en implementeren device</w:t>
            </w:r>
            <w:r w:rsidR="00C8531B">
              <w:t>-</w:t>
            </w:r>
            <w:r w:rsidRPr="00742E72">
              <w:t>beleidsregels en gedragsregels voor de medewerkers;</w:t>
            </w:r>
          </w:p>
          <w:p w14:paraId="50012AC9" w14:textId="77777777" w:rsidR="009C0761" w:rsidRPr="00742E72" w:rsidRDefault="009C0761" w:rsidP="009C0761">
            <w:pPr>
              <w:numPr>
                <w:ilvl w:val="0"/>
                <w:numId w:val="34"/>
              </w:numPr>
              <w:spacing w:after="160" w:line="259" w:lineRule="auto"/>
              <w:contextualSpacing/>
            </w:pPr>
            <w:r w:rsidRPr="00742E72">
              <w:t>Implementeren van MDM-software;</w:t>
            </w:r>
          </w:p>
          <w:p w14:paraId="57D35442" w14:textId="77777777" w:rsidR="009C0761" w:rsidRPr="00742E72" w:rsidRDefault="009C0761" w:rsidP="009C0761">
            <w:pPr>
              <w:numPr>
                <w:ilvl w:val="0"/>
                <w:numId w:val="34"/>
              </w:numPr>
              <w:spacing w:after="160" w:line="259" w:lineRule="auto"/>
              <w:contextualSpacing/>
            </w:pPr>
            <w:r w:rsidRPr="00742E72">
              <w:t>Implementeren van MAM-software;</w:t>
            </w:r>
          </w:p>
          <w:p w14:paraId="61544FC0" w14:textId="77777777" w:rsidR="009C0761" w:rsidRPr="00742E72" w:rsidRDefault="009C0761" w:rsidP="009C0761">
            <w:pPr>
              <w:numPr>
                <w:ilvl w:val="0"/>
                <w:numId w:val="34"/>
              </w:numPr>
              <w:spacing w:after="160" w:line="259" w:lineRule="auto"/>
              <w:contextualSpacing/>
            </w:pPr>
            <w:r w:rsidRPr="00742E72">
              <w:t>Uitzetten van services die niet direct nodig zijn;</w:t>
            </w:r>
          </w:p>
          <w:p w14:paraId="7A84688A" w14:textId="002EBC50" w:rsidR="009C0761" w:rsidRPr="00742E72" w:rsidRDefault="009C0761" w:rsidP="009C0761">
            <w:pPr>
              <w:numPr>
                <w:ilvl w:val="0"/>
                <w:numId w:val="34"/>
              </w:numPr>
              <w:spacing w:after="160" w:line="259" w:lineRule="auto"/>
              <w:contextualSpacing/>
            </w:pPr>
            <w:r w:rsidRPr="00742E72">
              <w:t>Geen netwerken gebruiken</w:t>
            </w:r>
            <w:r w:rsidR="00C8531B">
              <w:t xml:space="preserve"> die onbetrouwbaar zijn</w:t>
            </w:r>
            <w:r w:rsidRPr="00742E72">
              <w:t>;</w:t>
            </w:r>
          </w:p>
          <w:p w14:paraId="44AB76A3" w14:textId="77777777" w:rsidR="009C0761" w:rsidRPr="00742E72" w:rsidRDefault="009C0761" w:rsidP="009C0761">
            <w:pPr>
              <w:numPr>
                <w:ilvl w:val="0"/>
                <w:numId w:val="34"/>
              </w:numPr>
              <w:spacing w:after="160" w:line="259" w:lineRule="auto"/>
              <w:contextualSpacing/>
            </w:pPr>
            <w:r w:rsidRPr="00742E72">
              <w:t>Specifiek</w:t>
            </w:r>
            <w:r>
              <w:t>e</w:t>
            </w:r>
            <w:r w:rsidRPr="00742E72">
              <w:t xml:space="preserve"> bewustwordingscampagnes;</w:t>
            </w:r>
          </w:p>
          <w:p w14:paraId="00F3127A" w14:textId="77777777" w:rsidR="009C0761" w:rsidRPr="00742E72" w:rsidRDefault="009C0761" w:rsidP="009C0761">
            <w:pPr>
              <w:numPr>
                <w:ilvl w:val="0"/>
                <w:numId w:val="34"/>
              </w:numPr>
              <w:spacing w:after="160" w:line="259" w:lineRule="auto"/>
              <w:contextualSpacing/>
            </w:pPr>
            <w:proofErr w:type="spellStart"/>
            <w:r w:rsidRPr="00742E72">
              <w:t>Patchen</w:t>
            </w:r>
            <w:proofErr w:type="spellEnd"/>
            <w:r w:rsidRPr="00742E72">
              <w:t xml:space="preserve"> en updates tijdig uitvoeren;</w:t>
            </w:r>
          </w:p>
          <w:p w14:paraId="5F566DD2" w14:textId="08187BD6" w:rsidR="00A203D2" w:rsidRPr="00742E72" w:rsidRDefault="009C0761" w:rsidP="009C0761">
            <w:pPr>
              <w:numPr>
                <w:ilvl w:val="0"/>
                <w:numId w:val="34"/>
              </w:numPr>
              <w:spacing w:after="160" w:line="259" w:lineRule="auto"/>
              <w:contextualSpacing/>
            </w:pPr>
            <w:r w:rsidRPr="00742E72">
              <w:t xml:space="preserve">Detecterende maatregelen treffen (op basis van logging, waaronder bijvoorbeeld een Security Information </w:t>
            </w:r>
            <w:proofErr w:type="spellStart"/>
            <w:r w:rsidRPr="00742E72">
              <w:t>Managament</w:t>
            </w:r>
            <w:proofErr w:type="spellEnd"/>
            <w:r w:rsidRPr="00742E72">
              <w:t xml:space="preserve"> System (SIEM)/ Security </w:t>
            </w:r>
            <w:proofErr w:type="spellStart"/>
            <w:r w:rsidRPr="00742E72">
              <w:t>Operation</w:t>
            </w:r>
            <w:proofErr w:type="spellEnd"/>
            <w:r w:rsidRPr="00742E72">
              <w:t xml:space="preserve"> Centre (SOC).</w:t>
            </w:r>
          </w:p>
        </w:tc>
      </w:tr>
    </w:tbl>
    <w:p w14:paraId="63665277" w14:textId="77777777" w:rsidR="003308F5" w:rsidRDefault="003308F5" w:rsidP="00314A85">
      <w:pPr>
        <w:pStyle w:val="Plattetekst"/>
        <w:widowControl w:val="0"/>
        <w:autoSpaceDE w:val="0"/>
        <w:autoSpaceDN w:val="0"/>
        <w:ind w:right="294"/>
        <w:rPr>
          <w:rFonts w:asciiTheme="minorHAnsi" w:hAnsiTheme="minorHAnsi"/>
          <w:sz w:val="22"/>
          <w:szCs w:val="22"/>
        </w:rPr>
        <w:sectPr w:rsidR="003308F5" w:rsidSect="00742E72">
          <w:pgSz w:w="16838" w:h="11906" w:orient="landscape"/>
          <w:pgMar w:top="1418" w:right="1418" w:bottom="1418" w:left="1418" w:header="709" w:footer="709" w:gutter="0"/>
          <w:cols w:space="708"/>
          <w:docGrid w:linePitch="360"/>
        </w:sectPr>
      </w:pPr>
    </w:p>
    <w:p w14:paraId="68F92EFE" w14:textId="22C9F513" w:rsidR="00361396" w:rsidRPr="00361396" w:rsidRDefault="003132A3" w:rsidP="009657BF">
      <w:pPr>
        <w:keepNext/>
        <w:keepLines/>
        <w:spacing w:before="240" w:after="0" w:line="276" w:lineRule="auto"/>
        <w:jc w:val="both"/>
        <w:outlineLvl w:val="0"/>
        <w:rPr>
          <w:rFonts w:ascii="Fira Sans" w:eastAsiaTheme="majorEastAsia" w:hAnsi="Fira Sans" w:cstheme="majorBidi"/>
          <w:b/>
          <w:color w:val="004B7D"/>
          <w:sz w:val="26"/>
          <w:szCs w:val="32"/>
        </w:rPr>
      </w:pPr>
      <w:bookmarkStart w:id="17" w:name="_Toc117865528"/>
      <w:r>
        <w:rPr>
          <w:rFonts w:ascii="Fira Sans" w:eastAsiaTheme="majorEastAsia" w:hAnsi="Fira Sans" w:cstheme="majorBidi"/>
          <w:b/>
          <w:color w:val="004B7D"/>
          <w:sz w:val="26"/>
          <w:szCs w:val="32"/>
        </w:rPr>
        <w:lastRenderedPageBreak/>
        <w:t>B</w:t>
      </w:r>
      <w:r w:rsidR="009E4E92">
        <w:rPr>
          <w:rFonts w:ascii="Fira Sans" w:eastAsiaTheme="majorEastAsia" w:hAnsi="Fira Sans" w:cstheme="majorBidi"/>
          <w:b/>
          <w:color w:val="004B7D"/>
          <w:sz w:val="26"/>
          <w:szCs w:val="32"/>
        </w:rPr>
        <w:t>ijlage B</w:t>
      </w:r>
      <w:r w:rsidRPr="00742E72">
        <w:rPr>
          <w:rFonts w:ascii="Fira Sans" w:eastAsiaTheme="majorEastAsia" w:hAnsi="Fira Sans" w:cstheme="majorBidi"/>
          <w:b/>
          <w:color w:val="004B7D"/>
          <w:sz w:val="26"/>
          <w:szCs w:val="32"/>
        </w:rPr>
        <w:t xml:space="preserve"> </w:t>
      </w:r>
      <w:r w:rsidR="005C4133">
        <w:rPr>
          <w:rFonts w:ascii="Fira Sans" w:eastAsiaTheme="majorEastAsia" w:hAnsi="Fira Sans" w:cstheme="majorBidi"/>
          <w:b/>
          <w:color w:val="004B7D"/>
          <w:sz w:val="26"/>
          <w:szCs w:val="32"/>
        </w:rPr>
        <w:t>–</w:t>
      </w:r>
      <w:r w:rsidRPr="00742E72">
        <w:rPr>
          <w:rFonts w:ascii="Fira Sans" w:eastAsiaTheme="majorEastAsia" w:hAnsi="Fira Sans" w:cstheme="majorBidi"/>
          <w:b/>
          <w:color w:val="004B7D"/>
          <w:sz w:val="26"/>
          <w:szCs w:val="32"/>
        </w:rPr>
        <w:t xml:space="preserve"> </w:t>
      </w:r>
      <w:r w:rsidR="0096452E">
        <w:rPr>
          <w:rFonts w:ascii="Fira Sans" w:eastAsiaTheme="majorEastAsia" w:hAnsi="Fira Sans" w:cstheme="majorBidi"/>
          <w:b/>
          <w:color w:val="004B7D"/>
          <w:sz w:val="26"/>
          <w:szCs w:val="32"/>
        </w:rPr>
        <w:t>Bring Your Own Device</w:t>
      </w:r>
      <w:r w:rsidR="005E1502">
        <w:rPr>
          <w:rFonts w:ascii="Fira Sans" w:eastAsiaTheme="majorEastAsia" w:hAnsi="Fira Sans" w:cstheme="majorBidi"/>
          <w:b/>
          <w:color w:val="004B7D"/>
          <w:sz w:val="26"/>
          <w:szCs w:val="32"/>
        </w:rPr>
        <w:t xml:space="preserve"> </w:t>
      </w:r>
      <w:r w:rsidR="005C4133">
        <w:rPr>
          <w:rFonts w:ascii="Fira Sans" w:eastAsiaTheme="majorEastAsia" w:hAnsi="Fira Sans" w:cstheme="majorBidi"/>
          <w:b/>
          <w:color w:val="004B7D"/>
          <w:sz w:val="26"/>
          <w:szCs w:val="32"/>
        </w:rPr>
        <w:t>beleid</w:t>
      </w:r>
      <w:r w:rsidR="00D0418F">
        <w:rPr>
          <w:rFonts w:ascii="Fira Sans" w:eastAsiaTheme="majorEastAsia" w:hAnsi="Fira Sans" w:cstheme="majorBidi"/>
          <w:b/>
          <w:color w:val="004B7D"/>
          <w:sz w:val="26"/>
          <w:szCs w:val="32"/>
        </w:rPr>
        <w:t xml:space="preserve"> </w:t>
      </w:r>
      <w:r w:rsidR="00D0418F" w:rsidRPr="00D0418F">
        <w:rPr>
          <w:rFonts w:ascii="Fira Sans" w:eastAsiaTheme="majorEastAsia" w:hAnsi="Fira Sans" w:cstheme="majorBidi"/>
          <w:b/>
          <w:color w:val="004B7D"/>
          <w:sz w:val="26"/>
          <w:szCs w:val="32"/>
          <w:highlight w:val="yellow"/>
        </w:rPr>
        <w:t>ORGANISATIENAAM</w:t>
      </w:r>
      <w:bookmarkEnd w:id="17"/>
    </w:p>
    <w:p w14:paraId="69160DAA" w14:textId="5C38CC85" w:rsidR="005457C0" w:rsidRPr="00965685" w:rsidRDefault="005457C0" w:rsidP="009657BF">
      <w:pPr>
        <w:pStyle w:val="Kop1"/>
        <w:spacing w:line="276" w:lineRule="auto"/>
        <w:jc w:val="both"/>
        <w:rPr>
          <w:rFonts w:ascii="Fira Sans" w:hAnsi="Fira Sans"/>
          <w:b/>
          <w:color w:val="004B7D"/>
          <w:sz w:val="26"/>
        </w:rPr>
      </w:pPr>
      <w:bookmarkStart w:id="18" w:name="_Toc117865529"/>
      <w:r w:rsidRPr="00965685">
        <w:rPr>
          <w:rFonts w:ascii="Fira Sans" w:hAnsi="Fira Sans"/>
          <w:b/>
          <w:color w:val="004B7D"/>
          <w:sz w:val="26"/>
        </w:rPr>
        <w:t>1.  Introductie</w:t>
      </w:r>
      <w:bookmarkEnd w:id="18"/>
    </w:p>
    <w:p w14:paraId="71A26B82" w14:textId="3407D9EC" w:rsidR="00C0506F" w:rsidRDefault="006012B1" w:rsidP="009657BF">
      <w:pPr>
        <w:jc w:val="both"/>
      </w:pPr>
      <w:r w:rsidRPr="00A90A52">
        <w:rPr>
          <w:highlight w:val="yellow"/>
        </w:rPr>
        <w:t>ORGANISATIENAAM</w:t>
      </w:r>
      <w:r>
        <w:t xml:space="preserve"> verwacht</w:t>
      </w:r>
      <w:r w:rsidR="00E65A85">
        <w:t xml:space="preserve"> </w:t>
      </w:r>
      <w:r w:rsidR="00520661">
        <w:t xml:space="preserve">van haar medewerkers </w:t>
      </w:r>
      <w:r w:rsidR="00DD6539">
        <w:t xml:space="preserve">dat zij </w:t>
      </w:r>
      <w:r w:rsidR="00E65A85">
        <w:t>de</w:t>
      </w:r>
      <w:r w:rsidR="00C72083">
        <w:t xml:space="preserve"> </w:t>
      </w:r>
      <w:proofErr w:type="spellStart"/>
      <w:r w:rsidR="003F5815">
        <w:t>devices</w:t>
      </w:r>
      <w:proofErr w:type="spellEnd"/>
      <w:r w:rsidR="0067502A">
        <w:t xml:space="preserve">, </w:t>
      </w:r>
      <w:r w:rsidR="00C72083">
        <w:t xml:space="preserve">die van </w:t>
      </w:r>
      <w:r w:rsidR="000E56F0">
        <w:t>medewerker</w:t>
      </w:r>
      <w:r w:rsidR="00C72083">
        <w:t xml:space="preserve"> zelf zijn</w:t>
      </w:r>
      <w:r w:rsidR="000E56F0">
        <w:t xml:space="preserve"> </w:t>
      </w:r>
      <w:r w:rsidR="00C72083">
        <w:t>en waarop activiteiten worden uitgevoerd</w:t>
      </w:r>
      <w:r w:rsidR="000E56F0">
        <w:t xml:space="preserve"> voor </w:t>
      </w:r>
      <w:r w:rsidR="000E56F0" w:rsidRPr="00A90A52">
        <w:rPr>
          <w:highlight w:val="yellow"/>
        </w:rPr>
        <w:t>ORGANISATIENAAM</w:t>
      </w:r>
      <w:r w:rsidR="003F5815">
        <w:t xml:space="preserve"> (hierna: BYOD)</w:t>
      </w:r>
      <w:r w:rsidR="0067502A">
        <w:t xml:space="preserve">, </w:t>
      </w:r>
      <w:r w:rsidR="000C710D">
        <w:t xml:space="preserve">op een verantwoorde manier </w:t>
      </w:r>
      <w:r w:rsidR="00120C2E">
        <w:t>gebruikt.</w:t>
      </w:r>
    </w:p>
    <w:p w14:paraId="1FF14D26" w14:textId="6C2CB578" w:rsidR="00C0506F" w:rsidRDefault="00C0506F" w:rsidP="009657BF">
      <w:pPr>
        <w:jc w:val="both"/>
      </w:pPr>
      <w:r w:rsidRPr="00A90A52">
        <w:rPr>
          <w:highlight w:val="yellow"/>
        </w:rPr>
        <w:t>ORGANISATIENAAM</w:t>
      </w:r>
      <w:r>
        <w:t xml:space="preserve"> erkent het voordeel van een BYOD-beleid </w:t>
      </w:r>
      <w:r w:rsidR="00091291">
        <w:t>met</w:t>
      </w:r>
      <w:r>
        <w:t xml:space="preserve"> </w:t>
      </w:r>
      <w:r w:rsidR="00091291">
        <w:t>de mogelijkheid voor medewerkers om thuis, op kantoor of onderweg te kunnen werken met de</w:t>
      </w:r>
      <w:r>
        <w:t xml:space="preserve"> eigen mobile </w:t>
      </w:r>
      <w:proofErr w:type="spellStart"/>
      <w:r>
        <w:t>devices</w:t>
      </w:r>
      <w:proofErr w:type="spellEnd"/>
      <w:r w:rsidR="00091291">
        <w:t xml:space="preserve">.  </w:t>
      </w:r>
    </w:p>
    <w:p w14:paraId="3B9D6325" w14:textId="7171230E" w:rsidR="00C0506F" w:rsidRDefault="008B6756" w:rsidP="009657BF">
      <w:pPr>
        <w:jc w:val="both"/>
      </w:pPr>
      <w:r w:rsidRPr="00A90A52">
        <w:rPr>
          <w:highlight w:val="yellow"/>
        </w:rPr>
        <w:t>ORGANISATIENAAM</w:t>
      </w:r>
      <w:r>
        <w:t xml:space="preserve"> </w:t>
      </w:r>
      <w:r w:rsidR="003C4C7D">
        <w:t xml:space="preserve">verwacht </w:t>
      </w:r>
      <w:r w:rsidR="00EF2E7D">
        <w:t xml:space="preserve">van haar medewerkers </w:t>
      </w:r>
      <w:r w:rsidR="003C4C7D">
        <w:t>dat minimaal de maatregelen worden genomen</w:t>
      </w:r>
      <w:r w:rsidR="00EF2E7D">
        <w:t xml:space="preserve"> en nageleefd</w:t>
      </w:r>
      <w:r w:rsidR="003C4C7D">
        <w:t xml:space="preserve">, zoals </w:t>
      </w:r>
      <w:r w:rsidR="00EF2E7D">
        <w:t>hierin aangegeven</w:t>
      </w:r>
      <w:r w:rsidR="003C4C7D">
        <w:t>.</w:t>
      </w:r>
    </w:p>
    <w:p w14:paraId="28A69496" w14:textId="77777777" w:rsidR="005457C0" w:rsidRPr="005B3716" w:rsidRDefault="005457C0" w:rsidP="009657BF">
      <w:pPr>
        <w:pStyle w:val="Kop1"/>
        <w:spacing w:line="276" w:lineRule="auto"/>
        <w:jc w:val="both"/>
        <w:rPr>
          <w:rFonts w:ascii="Fira Sans" w:hAnsi="Fira Sans"/>
          <w:b/>
          <w:color w:val="004B7D"/>
          <w:sz w:val="26"/>
        </w:rPr>
      </w:pPr>
      <w:bookmarkStart w:id="19" w:name="_Toc117865530"/>
      <w:r w:rsidRPr="005B3716">
        <w:rPr>
          <w:rFonts w:ascii="Fira Sans" w:hAnsi="Fira Sans"/>
          <w:b/>
          <w:color w:val="004B7D"/>
          <w:sz w:val="26"/>
        </w:rPr>
        <w:t>2. Doel</w:t>
      </w:r>
      <w:bookmarkEnd w:id="19"/>
    </w:p>
    <w:p w14:paraId="2AC51235" w14:textId="447A9DEA" w:rsidR="00D1644E" w:rsidRDefault="00D1644E" w:rsidP="009657BF">
      <w:pPr>
        <w:jc w:val="both"/>
      </w:pPr>
      <w:r>
        <w:t>Dit beleid is bedoeld om een veilige omgeving</w:t>
      </w:r>
      <w:r w:rsidR="00200DDE" w:rsidRPr="00200DDE">
        <w:t xml:space="preserve"> </w:t>
      </w:r>
      <w:r w:rsidR="00200DDE">
        <w:t>te creëren</w:t>
      </w:r>
      <w:r>
        <w:t xml:space="preserve"> voor de </w:t>
      </w:r>
      <w:r w:rsidR="000E56F0">
        <w:t>organisatie-</w:t>
      </w:r>
      <w:r>
        <w:t xml:space="preserve"> en persoonsgegevens</w:t>
      </w:r>
      <w:r w:rsidR="00297E97">
        <w:t>,</w:t>
      </w:r>
      <w:r>
        <w:t xml:space="preserve"> </w:t>
      </w:r>
      <w:r w:rsidR="00297E97">
        <w:t xml:space="preserve">die </w:t>
      </w:r>
      <w:r w:rsidRPr="00A90A52">
        <w:rPr>
          <w:highlight w:val="yellow"/>
        </w:rPr>
        <w:t>ORGANISATIENAAM</w:t>
      </w:r>
      <w:r>
        <w:t xml:space="preserve"> </w:t>
      </w:r>
      <w:r w:rsidR="00297E97">
        <w:t xml:space="preserve">verwerkt, </w:t>
      </w:r>
      <w:r>
        <w:t xml:space="preserve">op </w:t>
      </w:r>
      <w:r w:rsidR="00297E97">
        <w:t>BYOD.</w:t>
      </w:r>
    </w:p>
    <w:p w14:paraId="06B4AF38" w14:textId="1EB2A323" w:rsidR="005457C0" w:rsidRDefault="005457C0" w:rsidP="009657BF">
      <w:pPr>
        <w:jc w:val="both"/>
      </w:pPr>
      <w:r>
        <w:t xml:space="preserve">Het naleven van </w:t>
      </w:r>
      <w:r w:rsidR="00200DDE">
        <w:t>dit</w:t>
      </w:r>
      <w:r>
        <w:t xml:space="preserve"> BYOD-beleid zorgt er niet alleen voor dat </w:t>
      </w:r>
      <w:r w:rsidR="00297E97">
        <w:t xml:space="preserve">organisatie- en persoonsgegevens </w:t>
      </w:r>
      <w:r>
        <w:t>worden beschermd</w:t>
      </w:r>
      <w:r w:rsidR="00E45A07">
        <w:t>,</w:t>
      </w:r>
      <w:r>
        <w:t xml:space="preserve"> maar het beperkt ook de impact van een cyberaanval, datalek of andere illegale beschadigende activiteiten</w:t>
      </w:r>
      <w:r w:rsidR="00EF2E7D">
        <w:t xml:space="preserve"> op de rechten en vrijheden van de betrokkenen</w:t>
      </w:r>
      <w:r>
        <w:t>.</w:t>
      </w:r>
    </w:p>
    <w:p w14:paraId="5CB2B1F0" w14:textId="5D1A5F75" w:rsidR="005457C0" w:rsidRPr="005B3716" w:rsidRDefault="005457C0" w:rsidP="009657BF">
      <w:pPr>
        <w:pStyle w:val="Kop1"/>
        <w:spacing w:line="276" w:lineRule="auto"/>
        <w:jc w:val="both"/>
        <w:rPr>
          <w:rFonts w:ascii="Fira Sans" w:hAnsi="Fira Sans"/>
          <w:b/>
          <w:color w:val="004B7D"/>
          <w:sz w:val="26"/>
        </w:rPr>
      </w:pPr>
      <w:bookmarkStart w:id="20" w:name="_Toc117865531"/>
      <w:r w:rsidRPr="005B3716">
        <w:rPr>
          <w:rFonts w:ascii="Fira Sans" w:hAnsi="Fira Sans"/>
          <w:b/>
          <w:color w:val="004B7D"/>
          <w:sz w:val="26"/>
        </w:rPr>
        <w:t>3</w:t>
      </w:r>
      <w:r w:rsidR="00A6347A">
        <w:rPr>
          <w:rFonts w:ascii="Fira Sans" w:hAnsi="Fira Sans"/>
          <w:b/>
          <w:color w:val="004B7D"/>
          <w:sz w:val="26"/>
        </w:rPr>
        <w:t>.</w:t>
      </w:r>
      <w:r w:rsidR="008B6756">
        <w:rPr>
          <w:rFonts w:ascii="Fira Sans" w:hAnsi="Fira Sans"/>
          <w:b/>
          <w:color w:val="004B7D"/>
          <w:sz w:val="26"/>
        </w:rPr>
        <w:t xml:space="preserve"> </w:t>
      </w:r>
      <w:r w:rsidRPr="005B3716">
        <w:rPr>
          <w:rFonts w:ascii="Fira Sans" w:hAnsi="Fira Sans"/>
          <w:b/>
          <w:color w:val="004B7D"/>
          <w:sz w:val="26"/>
        </w:rPr>
        <w:t>Reikwijdte</w:t>
      </w:r>
      <w:bookmarkEnd w:id="20"/>
    </w:p>
    <w:p w14:paraId="2CA8B3FF" w14:textId="759B6A67" w:rsidR="00DA357B" w:rsidRDefault="005457C0" w:rsidP="009657BF">
      <w:pPr>
        <w:jc w:val="both"/>
      </w:pPr>
      <w:r>
        <w:t xml:space="preserve">Dit beleid is van toepassing op </w:t>
      </w:r>
      <w:r w:rsidR="000E56F0">
        <w:t>medewerker</w:t>
      </w:r>
      <w:r>
        <w:t xml:space="preserve">s die voor hun werkzaamheden eigen </w:t>
      </w:r>
      <w:proofErr w:type="spellStart"/>
      <w:r>
        <w:t>devices</w:t>
      </w:r>
      <w:proofErr w:type="spellEnd"/>
      <w:r>
        <w:t xml:space="preserve"> </w:t>
      </w:r>
      <w:r w:rsidR="00FD7189">
        <w:t xml:space="preserve">(BYOD) </w:t>
      </w:r>
      <w:r>
        <w:t xml:space="preserve">gebruiken. Dit beleid kan ook van toepassing zijn </w:t>
      </w:r>
      <w:r w:rsidR="001F2E4A">
        <w:t>op externe medewerkers</w:t>
      </w:r>
      <w:r>
        <w:t xml:space="preserve"> </w:t>
      </w:r>
      <w:r w:rsidR="00AF5ECD" w:rsidRPr="008B6756">
        <w:rPr>
          <w:highlight w:val="yellow"/>
        </w:rPr>
        <w:t>[</w:t>
      </w:r>
      <w:r w:rsidRPr="008B6756">
        <w:rPr>
          <w:highlight w:val="yellow"/>
        </w:rPr>
        <w:t>en (sub)verwerkers</w:t>
      </w:r>
      <w:r w:rsidR="00AF5ECD" w:rsidRPr="008B6756">
        <w:rPr>
          <w:highlight w:val="yellow"/>
        </w:rPr>
        <w:t>]</w:t>
      </w:r>
      <w:r>
        <w:t xml:space="preserve"> die op enige manier werkzaamheden verrichten voor </w:t>
      </w:r>
      <w:r w:rsidRPr="00DA357B">
        <w:rPr>
          <w:highlight w:val="yellow"/>
        </w:rPr>
        <w:t>ORGANISATIENAAM</w:t>
      </w:r>
      <w:r>
        <w:t xml:space="preserve"> en daarbij eigen </w:t>
      </w:r>
      <w:proofErr w:type="spellStart"/>
      <w:r w:rsidR="003F5815">
        <w:t>devices</w:t>
      </w:r>
      <w:proofErr w:type="spellEnd"/>
      <w:r w:rsidR="003F5815">
        <w:t xml:space="preserve"> </w:t>
      </w:r>
      <w:r>
        <w:t xml:space="preserve">gebruiken. </w:t>
      </w:r>
    </w:p>
    <w:p w14:paraId="4F3EF669" w14:textId="1BFAFBA4" w:rsidR="00DA357B" w:rsidRDefault="00DA357B" w:rsidP="009657BF">
      <w:pPr>
        <w:jc w:val="both"/>
      </w:pPr>
      <w:r>
        <w:t xml:space="preserve">Onder </w:t>
      </w:r>
      <w:proofErr w:type="spellStart"/>
      <w:r w:rsidR="003F5815">
        <w:t>d</w:t>
      </w:r>
      <w:r>
        <w:t>evices</w:t>
      </w:r>
      <w:proofErr w:type="spellEnd"/>
      <w:r>
        <w:t xml:space="preserve"> word</w:t>
      </w:r>
      <w:r w:rsidR="00C8531B">
        <w:t>t</w:t>
      </w:r>
      <w:r>
        <w:t xml:space="preserve"> in ieder geval de volgende hardware verstaan: </w:t>
      </w:r>
      <w:r w:rsidR="007D49E4" w:rsidRPr="007D49E4">
        <w:rPr>
          <w:i/>
          <w:iCs/>
        </w:rPr>
        <w:t xml:space="preserve">desktop </w:t>
      </w:r>
      <w:r w:rsidRPr="007D49E4">
        <w:rPr>
          <w:i/>
          <w:iCs/>
        </w:rPr>
        <w:t xml:space="preserve">computer, laptop, </w:t>
      </w:r>
      <w:r w:rsidR="009B3872" w:rsidRPr="007D49E4">
        <w:rPr>
          <w:i/>
          <w:iCs/>
        </w:rPr>
        <w:t>notebook,</w:t>
      </w:r>
      <w:r w:rsidR="007D49E4" w:rsidRPr="007D49E4">
        <w:rPr>
          <w:i/>
          <w:iCs/>
        </w:rPr>
        <w:t xml:space="preserve"> </w:t>
      </w:r>
      <w:r w:rsidRPr="007D49E4">
        <w:rPr>
          <w:i/>
          <w:iCs/>
        </w:rPr>
        <w:t>tablet,</w:t>
      </w:r>
      <w:r w:rsidR="000B776A">
        <w:rPr>
          <w:i/>
          <w:iCs/>
        </w:rPr>
        <w:t xml:space="preserve"> P</w:t>
      </w:r>
      <w:r w:rsidR="000B776A" w:rsidRPr="000B776A">
        <w:rPr>
          <w:i/>
          <w:iCs/>
        </w:rPr>
        <w:t xml:space="preserve">ersonal Digital </w:t>
      </w:r>
      <w:proofErr w:type="spellStart"/>
      <w:r w:rsidR="000B776A" w:rsidRPr="000B776A">
        <w:rPr>
          <w:i/>
          <w:iCs/>
        </w:rPr>
        <w:t>Assistants</w:t>
      </w:r>
      <w:proofErr w:type="spellEnd"/>
      <w:r w:rsidR="000B776A" w:rsidRPr="000B776A">
        <w:rPr>
          <w:i/>
          <w:iCs/>
        </w:rPr>
        <w:t xml:space="preserve"> (</w:t>
      </w:r>
      <w:proofErr w:type="spellStart"/>
      <w:r w:rsidR="000B776A" w:rsidRPr="000B776A">
        <w:rPr>
          <w:i/>
          <w:iCs/>
        </w:rPr>
        <w:t>DPA</w:t>
      </w:r>
      <w:r w:rsidR="00C14EEF">
        <w:rPr>
          <w:i/>
          <w:iCs/>
        </w:rPr>
        <w:t>’</w:t>
      </w:r>
      <w:r w:rsidR="000B776A" w:rsidRPr="000B776A">
        <w:rPr>
          <w:i/>
          <w:iCs/>
        </w:rPr>
        <w:t>s</w:t>
      </w:r>
      <w:proofErr w:type="spellEnd"/>
      <w:r w:rsidR="000B776A" w:rsidRPr="000B776A">
        <w:rPr>
          <w:i/>
          <w:iCs/>
        </w:rPr>
        <w:t>)</w:t>
      </w:r>
      <w:r w:rsidR="000B776A">
        <w:rPr>
          <w:i/>
          <w:iCs/>
        </w:rPr>
        <w:t>,</w:t>
      </w:r>
      <w:r w:rsidRPr="007D49E4">
        <w:rPr>
          <w:i/>
          <w:iCs/>
        </w:rPr>
        <w:t xml:space="preserve"> </w:t>
      </w:r>
      <w:r w:rsidR="005B3716" w:rsidRPr="007D49E4">
        <w:rPr>
          <w:i/>
          <w:iCs/>
        </w:rPr>
        <w:t>(</w:t>
      </w:r>
      <w:r w:rsidRPr="007D49E4">
        <w:rPr>
          <w:i/>
          <w:iCs/>
        </w:rPr>
        <w:t>smart</w:t>
      </w:r>
      <w:r w:rsidR="005B3716" w:rsidRPr="007D49E4">
        <w:rPr>
          <w:i/>
          <w:iCs/>
        </w:rPr>
        <w:t>)</w:t>
      </w:r>
      <w:proofErr w:type="spellStart"/>
      <w:r w:rsidRPr="007D49E4">
        <w:rPr>
          <w:i/>
          <w:iCs/>
        </w:rPr>
        <w:t>phone</w:t>
      </w:r>
      <w:proofErr w:type="spellEnd"/>
      <w:r w:rsidRPr="007D49E4">
        <w:rPr>
          <w:i/>
          <w:iCs/>
        </w:rPr>
        <w:t>, maar ook een USB-stick en bijvoorbeeld</w:t>
      </w:r>
      <w:r>
        <w:rPr>
          <w:i/>
          <w:iCs/>
        </w:rPr>
        <w:t xml:space="preserve"> een </w:t>
      </w:r>
      <w:r w:rsidRPr="00BA7BE7">
        <w:rPr>
          <w:i/>
          <w:iCs/>
        </w:rPr>
        <w:t>hardware token (tag)</w:t>
      </w:r>
      <w:r w:rsidR="00C14EEF">
        <w:rPr>
          <w:i/>
          <w:iCs/>
        </w:rPr>
        <w:t xml:space="preserve"> en e</w:t>
      </w:r>
      <w:r w:rsidR="00C14EEF" w:rsidRPr="00C14EEF">
        <w:rPr>
          <w:i/>
          <w:iCs/>
        </w:rPr>
        <w:t>nig ander persoonlijk apparaat die de mogelijk</w:t>
      </w:r>
      <w:r w:rsidR="00C8531B">
        <w:rPr>
          <w:i/>
          <w:iCs/>
        </w:rPr>
        <w:t>heid</w:t>
      </w:r>
      <w:r w:rsidR="00C14EEF" w:rsidRPr="00C14EEF">
        <w:rPr>
          <w:i/>
          <w:iCs/>
        </w:rPr>
        <w:t xml:space="preserve"> heeft om de diensten van </w:t>
      </w:r>
      <w:r w:rsidR="00C14EEF" w:rsidRPr="00C14EEF">
        <w:rPr>
          <w:i/>
          <w:iCs/>
          <w:highlight w:val="yellow"/>
        </w:rPr>
        <w:t>ORGANISATIENAAM</w:t>
      </w:r>
      <w:r w:rsidR="00C14EEF" w:rsidRPr="00C14EEF">
        <w:rPr>
          <w:i/>
          <w:iCs/>
        </w:rPr>
        <w:t xml:space="preserve"> te raadplegen</w:t>
      </w:r>
      <w:r w:rsidR="00C14EEF">
        <w:rPr>
          <w:i/>
          <w:iCs/>
        </w:rPr>
        <w:t>.</w:t>
      </w:r>
    </w:p>
    <w:p w14:paraId="54459149" w14:textId="0588E449" w:rsidR="005457C0" w:rsidRPr="008B6756" w:rsidRDefault="005457C0" w:rsidP="009657BF">
      <w:pPr>
        <w:pStyle w:val="Kop1"/>
        <w:spacing w:line="276" w:lineRule="auto"/>
        <w:jc w:val="both"/>
        <w:rPr>
          <w:rFonts w:ascii="Fira Sans" w:hAnsi="Fira Sans"/>
          <w:b/>
          <w:color w:val="004B7D"/>
          <w:sz w:val="26"/>
        </w:rPr>
      </w:pPr>
      <w:bookmarkStart w:id="21" w:name="_Toc117865532"/>
      <w:r w:rsidRPr="008B6756">
        <w:rPr>
          <w:rFonts w:ascii="Fira Sans" w:hAnsi="Fira Sans"/>
          <w:b/>
          <w:color w:val="004B7D"/>
          <w:sz w:val="26"/>
        </w:rPr>
        <w:t>4</w:t>
      </w:r>
      <w:r w:rsidR="00552088">
        <w:rPr>
          <w:rFonts w:ascii="Fira Sans" w:hAnsi="Fira Sans"/>
          <w:b/>
          <w:color w:val="004B7D"/>
          <w:sz w:val="26"/>
        </w:rPr>
        <w:t>.</w:t>
      </w:r>
      <w:r w:rsidRPr="008B6756">
        <w:rPr>
          <w:rFonts w:ascii="Fira Sans" w:hAnsi="Fira Sans"/>
          <w:b/>
          <w:color w:val="004B7D"/>
          <w:sz w:val="26"/>
        </w:rPr>
        <w:t xml:space="preserve"> Verantwoordelijkheden</w:t>
      </w:r>
      <w:bookmarkEnd w:id="21"/>
    </w:p>
    <w:p w14:paraId="0BE3842D" w14:textId="19F9218D" w:rsidR="005457C0" w:rsidRPr="00EF2E7D" w:rsidRDefault="005457C0" w:rsidP="009657BF">
      <w:pPr>
        <w:pStyle w:val="Kop1"/>
        <w:spacing w:line="276" w:lineRule="auto"/>
        <w:jc w:val="both"/>
        <w:rPr>
          <w:rFonts w:ascii="Fira Sans" w:hAnsi="Fira Sans"/>
          <w:b/>
          <w:color w:val="004B7D"/>
          <w:sz w:val="24"/>
          <w:szCs w:val="24"/>
        </w:rPr>
      </w:pPr>
      <w:bookmarkStart w:id="22" w:name="_Toc117865533"/>
      <w:r w:rsidRPr="00EF2E7D">
        <w:rPr>
          <w:rFonts w:ascii="Fira Sans" w:hAnsi="Fira Sans"/>
          <w:b/>
          <w:color w:val="004B7D"/>
          <w:sz w:val="24"/>
          <w:szCs w:val="24"/>
        </w:rPr>
        <w:t xml:space="preserve">4.1 Verantwoordelijkheden </w:t>
      </w:r>
      <w:r w:rsidRPr="00EF2E7D">
        <w:rPr>
          <w:rFonts w:ascii="Fira Sans" w:hAnsi="Fira Sans"/>
          <w:b/>
          <w:color w:val="004B7D"/>
          <w:sz w:val="24"/>
          <w:szCs w:val="24"/>
          <w:highlight w:val="yellow"/>
        </w:rPr>
        <w:t>ORGANISATIENAAM</w:t>
      </w:r>
      <w:bookmarkEnd w:id="22"/>
    </w:p>
    <w:p w14:paraId="354479E4" w14:textId="21BD7065" w:rsidR="00F03628" w:rsidRDefault="005457C0" w:rsidP="009657BF">
      <w:pPr>
        <w:jc w:val="both"/>
      </w:pPr>
      <w:r w:rsidRPr="008B6756">
        <w:rPr>
          <w:highlight w:val="yellow"/>
        </w:rPr>
        <w:t>ORGANISATIENAAM</w:t>
      </w:r>
      <w:r>
        <w:t xml:space="preserve"> is verantwoordelijk voor het onderhouden en updaten van het BYOD-beleid en het actief monitoren van </w:t>
      </w:r>
      <w:r w:rsidR="00CF3820">
        <w:t>het device</w:t>
      </w:r>
      <w:r>
        <w:t xml:space="preserve">. </w:t>
      </w:r>
      <w:r w:rsidRPr="00EF2E7D">
        <w:rPr>
          <w:highlight w:val="yellow"/>
        </w:rPr>
        <w:t>ORGANISATIENAAM</w:t>
      </w:r>
      <w:r>
        <w:t xml:space="preserve"> </w:t>
      </w:r>
      <w:r w:rsidR="00851B7B">
        <w:t>heeft het recht</w:t>
      </w:r>
      <w:r>
        <w:t xml:space="preserve"> om het gebruik van </w:t>
      </w:r>
      <w:r w:rsidR="006E003D">
        <w:t>de device(s)</w:t>
      </w:r>
      <w:r>
        <w:t xml:space="preserve"> tijdelijk of permanent te verbieden. </w:t>
      </w:r>
      <w:r w:rsidR="00F03628" w:rsidRPr="007C2E0A">
        <w:rPr>
          <w:highlight w:val="yellow"/>
        </w:rPr>
        <w:t>ORGANISATIENAAM</w:t>
      </w:r>
      <w:r w:rsidR="00F03628">
        <w:t xml:space="preserve"> </w:t>
      </w:r>
      <w:r w:rsidR="00851B7B">
        <w:t>kan</w:t>
      </w:r>
      <w:r w:rsidR="00F03628">
        <w:t xml:space="preserve"> de volgende acties uitvoeren:</w:t>
      </w:r>
    </w:p>
    <w:p w14:paraId="6A11EFDD" w14:textId="051873AA" w:rsidR="00C80DAF" w:rsidRPr="002F6B2A" w:rsidRDefault="001C59C4" w:rsidP="009657BF">
      <w:pPr>
        <w:pStyle w:val="Lijstalinea"/>
        <w:numPr>
          <w:ilvl w:val="0"/>
          <w:numId w:val="42"/>
        </w:numPr>
        <w:ind w:left="426"/>
        <w:jc w:val="both"/>
      </w:pPr>
      <w:r>
        <w:t>Het</w:t>
      </w:r>
      <w:r w:rsidR="00E7381E">
        <w:t xml:space="preserve"> controleren</w:t>
      </w:r>
      <w:r w:rsidR="00C80DAF" w:rsidRPr="006E003D">
        <w:t xml:space="preserve"> </w:t>
      </w:r>
      <w:r w:rsidR="001A794C">
        <w:t xml:space="preserve">van de </w:t>
      </w:r>
      <w:r w:rsidR="00D7046D">
        <w:t xml:space="preserve">door de </w:t>
      </w:r>
      <w:r w:rsidR="00A61CC5">
        <w:t>medewerkers</w:t>
      </w:r>
      <w:r w:rsidR="00D7046D">
        <w:t xml:space="preserve"> te nemen </w:t>
      </w:r>
      <w:r w:rsidR="00C80DAF" w:rsidRPr="006E003D">
        <w:t>maatregelen. Op verzoek van</w:t>
      </w:r>
      <w:r w:rsidR="00D7046D">
        <w:t xml:space="preserve"> </w:t>
      </w:r>
      <w:r w:rsidR="00D7046D" w:rsidRPr="00D7046D">
        <w:rPr>
          <w:highlight w:val="yellow"/>
        </w:rPr>
        <w:t>ORGANISATIENAAM</w:t>
      </w:r>
      <w:r w:rsidR="00D7046D">
        <w:t xml:space="preserve"> </w:t>
      </w:r>
      <w:r w:rsidR="00C80DAF" w:rsidRPr="006E003D">
        <w:t xml:space="preserve">moet de medewerker zelf aantonen dat </w:t>
      </w:r>
      <w:r w:rsidR="00FD7189">
        <w:t xml:space="preserve">hij of zij </w:t>
      </w:r>
      <w:r w:rsidR="00C80DAF" w:rsidRPr="006E003D">
        <w:t xml:space="preserve">de </w:t>
      </w:r>
      <w:r w:rsidR="002F6B2A">
        <w:t>in 5.1 genoemde</w:t>
      </w:r>
      <w:r w:rsidR="00C80DAF" w:rsidRPr="006E003D">
        <w:t xml:space="preserve"> maatregelen </w:t>
      </w:r>
      <w:r w:rsidR="00FD7189">
        <w:t>toepast.</w:t>
      </w:r>
    </w:p>
    <w:p w14:paraId="1F050249" w14:textId="130CB895" w:rsidR="00F03628" w:rsidRPr="00E327E1" w:rsidRDefault="00F03628" w:rsidP="009657BF">
      <w:pPr>
        <w:pStyle w:val="Lijstalinea"/>
        <w:numPr>
          <w:ilvl w:val="0"/>
          <w:numId w:val="42"/>
        </w:numPr>
        <w:ind w:left="426"/>
        <w:jc w:val="both"/>
        <w:rPr>
          <w:rFonts w:ascii="Calibri" w:hAnsi="Calibri" w:cs="Calibri"/>
        </w:rPr>
      </w:pPr>
      <w:r w:rsidRPr="00E327E1">
        <w:rPr>
          <w:rFonts w:ascii="Calibri" w:hAnsi="Calibri" w:cs="Calibri"/>
        </w:rPr>
        <w:t xml:space="preserve">Het weigeren van de toegang tot diensten van </w:t>
      </w:r>
      <w:r w:rsidRPr="00E327E1">
        <w:rPr>
          <w:rFonts w:ascii="Calibri" w:hAnsi="Calibri" w:cs="Calibri"/>
          <w:highlight w:val="yellow"/>
        </w:rPr>
        <w:t>ORGANISATIENAAM</w:t>
      </w:r>
      <w:r w:rsidRPr="00E327E1">
        <w:rPr>
          <w:rFonts w:ascii="Calibri" w:hAnsi="Calibri" w:cs="Calibri"/>
        </w:rPr>
        <w:t xml:space="preserve"> om beveiligingsincidenten op te lossen of te voorkomen.</w:t>
      </w:r>
    </w:p>
    <w:p w14:paraId="1E3577EC" w14:textId="669C7E92" w:rsidR="00F03628" w:rsidRPr="00E327E1" w:rsidRDefault="00F03628" w:rsidP="009657BF">
      <w:pPr>
        <w:pStyle w:val="Lijstalinea"/>
        <w:numPr>
          <w:ilvl w:val="0"/>
          <w:numId w:val="42"/>
        </w:numPr>
        <w:ind w:left="426"/>
        <w:jc w:val="both"/>
        <w:rPr>
          <w:rFonts w:ascii="Calibri" w:hAnsi="Calibri" w:cs="Calibri"/>
        </w:rPr>
      </w:pPr>
      <w:r w:rsidRPr="00E327E1">
        <w:rPr>
          <w:rFonts w:ascii="Calibri" w:hAnsi="Calibri" w:cs="Calibri"/>
        </w:rPr>
        <w:t xml:space="preserve">Alle mogelijke en </w:t>
      </w:r>
      <w:r w:rsidR="00CF5A72">
        <w:rPr>
          <w:rFonts w:ascii="Calibri" w:hAnsi="Calibri" w:cs="Calibri"/>
        </w:rPr>
        <w:t xml:space="preserve">wettelijk </w:t>
      </w:r>
      <w:r w:rsidRPr="00E327E1">
        <w:rPr>
          <w:rFonts w:ascii="Calibri" w:hAnsi="Calibri" w:cs="Calibri"/>
        </w:rPr>
        <w:t xml:space="preserve">toegestane acties om verloren gegevens terug te halen en gegevens te verwijderen binnen de beveiligde omgeving van </w:t>
      </w:r>
      <w:r w:rsidRPr="00E327E1">
        <w:rPr>
          <w:rFonts w:ascii="Calibri" w:hAnsi="Calibri" w:cs="Calibri"/>
          <w:highlight w:val="yellow"/>
        </w:rPr>
        <w:t>ORGANISATIENAAM</w:t>
      </w:r>
      <w:r w:rsidR="00E327E1">
        <w:rPr>
          <w:rFonts w:ascii="Calibri" w:hAnsi="Calibri" w:cs="Calibri"/>
        </w:rPr>
        <w:t>.</w:t>
      </w:r>
    </w:p>
    <w:p w14:paraId="6DC922AD" w14:textId="5A2EF6EF" w:rsidR="00611E12" w:rsidRPr="00361396" w:rsidRDefault="00F03628" w:rsidP="009657BF">
      <w:pPr>
        <w:pStyle w:val="Lijstalinea"/>
        <w:numPr>
          <w:ilvl w:val="0"/>
          <w:numId w:val="42"/>
        </w:numPr>
        <w:ind w:left="426"/>
        <w:jc w:val="both"/>
        <w:rPr>
          <w:rFonts w:ascii="Calibri" w:hAnsi="Calibri" w:cs="Calibri"/>
        </w:rPr>
      </w:pPr>
      <w:r w:rsidRPr="00E327E1">
        <w:rPr>
          <w:rFonts w:ascii="Calibri" w:hAnsi="Calibri" w:cs="Calibri"/>
        </w:rPr>
        <w:t xml:space="preserve">Het monitoren en loggen van gegevensuitwisseling tussen het device en </w:t>
      </w:r>
      <w:r w:rsidRPr="00E327E1">
        <w:rPr>
          <w:rFonts w:ascii="Calibri" w:hAnsi="Calibri" w:cs="Calibri"/>
          <w:highlight w:val="yellow"/>
        </w:rPr>
        <w:t>ORGANISATIENAAM</w:t>
      </w:r>
      <w:r w:rsidR="00CD624F" w:rsidRPr="00E327E1">
        <w:rPr>
          <w:rFonts w:ascii="Calibri" w:hAnsi="Calibri" w:cs="Calibri"/>
        </w:rPr>
        <w:t>.</w:t>
      </w:r>
    </w:p>
    <w:p w14:paraId="0E0C8CB6" w14:textId="06948D5D" w:rsidR="00E327E1" w:rsidRDefault="002E7D25" w:rsidP="009657BF">
      <w:pPr>
        <w:jc w:val="both"/>
      </w:pPr>
      <w:r w:rsidRPr="00CD624F">
        <w:rPr>
          <w:highlight w:val="yellow"/>
        </w:rPr>
        <w:lastRenderedPageBreak/>
        <w:t>ORGANISATIENAAM</w:t>
      </w:r>
      <w:r>
        <w:t xml:space="preserve"> </w:t>
      </w:r>
      <w:r w:rsidR="00194A01">
        <w:t>weegt hierbij</w:t>
      </w:r>
      <w:r w:rsidR="00F1727C">
        <w:t xml:space="preserve"> haar</w:t>
      </w:r>
      <w:r w:rsidR="00611E12" w:rsidRPr="00611E12">
        <w:t xml:space="preserve"> gerechtvaardigde belang </w:t>
      </w:r>
      <w:r w:rsidR="00F1727C">
        <w:t xml:space="preserve">om </w:t>
      </w:r>
      <w:r w:rsidR="00F1727C" w:rsidRPr="00CD624F">
        <w:rPr>
          <w:highlight w:val="yellow"/>
        </w:rPr>
        <w:t>ORGANISATIENAAM</w:t>
      </w:r>
      <w:r w:rsidR="00F1727C">
        <w:t xml:space="preserve"> te beschermen</w:t>
      </w:r>
      <w:r w:rsidR="00F43FED">
        <w:t xml:space="preserve"> af tegen</w:t>
      </w:r>
      <w:r w:rsidR="00611E12" w:rsidRPr="00611E12">
        <w:t xml:space="preserve"> de redelijke verwachtingen met betrekking tot privacy van </w:t>
      </w:r>
      <w:r w:rsidR="000E56F0">
        <w:t>medewerkers</w:t>
      </w:r>
      <w:r w:rsidR="00F43FED">
        <w:t>.</w:t>
      </w:r>
    </w:p>
    <w:p w14:paraId="1D38EB6A" w14:textId="3099DE7D" w:rsidR="005457C0" w:rsidRPr="00EF2E7D" w:rsidRDefault="00EF2E7D" w:rsidP="009657BF">
      <w:pPr>
        <w:pStyle w:val="Kop1"/>
        <w:spacing w:line="276" w:lineRule="auto"/>
        <w:jc w:val="both"/>
        <w:rPr>
          <w:rFonts w:ascii="Fira Sans" w:hAnsi="Fira Sans"/>
          <w:b/>
          <w:color w:val="004B7D"/>
          <w:sz w:val="24"/>
          <w:szCs w:val="24"/>
        </w:rPr>
      </w:pPr>
      <w:bookmarkStart w:id="23" w:name="_Toc117865534"/>
      <w:r>
        <w:rPr>
          <w:rFonts w:ascii="Fira Sans" w:hAnsi="Fira Sans"/>
          <w:b/>
          <w:color w:val="004B7D"/>
          <w:sz w:val="24"/>
          <w:szCs w:val="24"/>
        </w:rPr>
        <w:t>4.2</w:t>
      </w:r>
      <w:r w:rsidR="00552088">
        <w:rPr>
          <w:rFonts w:ascii="Fira Sans" w:hAnsi="Fira Sans"/>
          <w:b/>
          <w:color w:val="004B7D"/>
          <w:sz w:val="24"/>
          <w:szCs w:val="24"/>
        </w:rPr>
        <w:t xml:space="preserve"> </w:t>
      </w:r>
      <w:r w:rsidR="005457C0" w:rsidRPr="00EF2E7D">
        <w:rPr>
          <w:rFonts w:ascii="Fira Sans" w:hAnsi="Fira Sans"/>
          <w:b/>
          <w:color w:val="004B7D"/>
          <w:sz w:val="24"/>
          <w:szCs w:val="24"/>
        </w:rPr>
        <w:t>Verantwoordelijkheden medewerkers</w:t>
      </w:r>
      <w:bookmarkEnd w:id="23"/>
    </w:p>
    <w:p w14:paraId="2BAC0312" w14:textId="0CF3ED26" w:rsidR="005457C0" w:rsidRDefault="000E56F0" w:rsidP="009657BF">
      <w:pPr>
        <w:jc w:val="both"/>
      </w:pPr>
      <w:r>
        <w:t>Medewerker</w:t>
      </w:r>
      <w:r w:rsidR="005457C0">
        <w:t xml:space="preserve"> gaat akkoord met de volgende regels betreffende het gebruik van de diensten van </w:t>
      </w:r>
      <w:r w:rsidR="005457C0" w:rsidRPr="00552088">
        <w:rPr>
          <w:highlight w:val="yellow"/>
        </w:rPr>
        <w:t>ORGANISATIENAAM</w:t>
      </w:r>
    </w:p>
    <w:p w14:paraId="00FEA0E9" w14:textId="3C2DD52B" w:rsidR="005457C0" w:rsidRPr="001A794C" w:rsidRDefault="001D0A88" w:rsidP="009657BF">
      <w:pPr>
        <w:pStyle w:val="Lijstalinea"/>
        <w:numPr>
          <w:ilvl w:val="0"/>
          <w:numId w:val="42"/>
        </w:numPr>
        <w:ind w:left="426"/>
        <w:jc w:val="both"/>
        <w:rPr>
          <w:highlight w:val="yellow"/>
        </w:rPr>
      </w:pPr>
      <w:r w:rsidRPr="001A794C">
        <w:rPr>
          <w:highlight w:val="yellow"/>
        </w:rPr>
        <w:t>[</w:t>
      </w:r>
      <w:r w:rsidR="005457C0" w:rsidRPr="001A794C">
        <w:rPr>
          <w:highlight w:val="yellow"/>
        </w:rPr>
        <w:t>VUL HIER BELEID BETREFFENDE DE KOSTEN VAN DEVICES IN ZOALS, VERGOEDINGEN, KOSTEN VOOR REPARATIE, MOBIELE DATA, BELKOSTEN</w:t>
      </w:r>
      <w:r w:rsidRPr="001A794C">
        <w:rPr>
          <w:highlight w:val="yellow"/>
        </w:rPr>
        <w:t>]</w:t>
      </w:r>
    </w:p>
    <w:p w14:paraId="436FB62E" w14:textId="6B758E90" w:rsidR="005457C0" w:rsidRDefault="000E56F0" w:rsidP="009657BF">
      <w:pPr>
        <w:pStyle w:val="Lijstalinea"/>
        <w:numPr>
          <w:ilvl w:val="0"/>
          <w:numId w:val="42"/>
        </w:numPr>
        <w:ind w:left="426"/>
        <w:jc w:val="both"/>
      </w:pPr>
      <w:r>
        <w:t>Medewerker</w:t>
      </w:r>
      <w:r w:rsidR="005457C0">
        <w:t xml:space="preserve"> </w:t>
      </w:r>
      <w:r w:rsidR="004A2205">
        <w:t>zorgt</w:t>
      </w:r>
      <w:r w:rsidR="005457C0">
        <w:t xml:space="preserve"> voor de geheimhouding, integriteit en toegankelijkheid</w:t>
      </w:r>
      <w:r w:rsidR="004A2205">
        <w:t xml:space="preserve">, in verband met de werkzaamheden voor en </w:t>
      </w:r>
      <w:r w:rsidR="005457C0">
        <w:t xml:space="preserve">de diensten van </w:t>
      </w:r>
      <w:r w:rsidR="005457C0" w:rsidRPr="001A794C">
        <w:rPr>
          <w:highlight w:val="yellow"/>
        </w:rPr>
        <w:t>ORGANISATIENAAM</w:t>
      </w:r>
      <w:r w:rsidR="005457C0">
        <w:t>.</w:t>
      </w:r>
    </w:p>
    <w:p w14:paraId="2FACCAA5" w14:textId="11819F71" w:rsidR="005457C0" w:rsidRDefault="000E56F0" w:rsidP="009657BF">
      <w:pPr>
        <w:pStyle w:val="Lijstalinea"/>
        <w:numPr>
          <w:ilvl w:val="0"/>
          <w:numId w:val="42"/>
        </w:numPr>
        <w:ind w:left="426"/>
        <w:jc w:val="both"/>
      </w:pPr>
      <w:r>
        <w:t>Medewerker</w:t>
      </w:r>
      <w:r w:rsidR="005457C0">
        <w:t xml:space="preserve"> probeert geen gegevens te verwijderen, downloaden of verplaatsen van de beschermde omgeving van </w:t>
      </w:r>
      <w:r w:rsidR="005457C0" w:rsidRPr="001A794C">
        <w:rPr>
          <w:highlight w:val="yellow"/>
        </w:rPr>
        <w:t>ORGANISATIENAAM</w:t>
      </w:r>
      <w:r w:rsidR="005457C0">
        <w:t xml:space="preserve"> naar omgevingen die niet door </w:t>
      </w:r>
      <w:r w:rsidR="005457C0" w:rsidRPr="001A794C">
        <w:rPr>
          <w:highlight w:val="yellow"/>
        </w:rPr>
        <w:t>ORGANISATIENAAM</w:t>
      </w:r>
      <w:r w:rsidR="005457C0">
        <w:t xml:space="preserve"> wordt beschermd, zonder daarvoor toestemming te hebben</w:t>
      </w:r>
      <w:r w:rsidR="00FD7189">
        <w:t xml:space="preserve"> van </w:t>
      </w:r>
      <w:r w:rsidR="00FD7189" w:rsidRPr="00CD624F">
        <w:rPr>
          <w:highlight w:val="yellow"/>
        </w:rPr>
        <w:t>ORGANISATIENAAM</w:t>
      </w:r>
      <w:r w:rsidR="005457C0">
        <w:t>.</w:t>
      </w:r>
    </w:p>
    <w:p w14:paraId="12E6E945" w14:textId="16A527E3" w:rsidR="005457C0" w:rsidRDefault="000E56F0" w:rsidP="009657BF">
      <w:pPr>
        <w:pStyle w:val="Lijstalinea"/>
        <w:numPr>
          <w:ilvl w:val="0"/>
          <w:numId w:val="42"/>
        </w:numPr>
        <w:ind w:left="426"/>
        <w:jc w:val="both"/>
      </w:pPr>
      <w:r>
        <w:t>Medewerker</w:t>
      </w:r>
      <w:r w:rsidR="005457C0">
        <w:t xml:space="preserve"> houdt rekening met opgestelde </w:t>
      </w:r>
      <w:r w:rsidR="003F5815" w:rsidRPr="00E537D6">
        <w:t xml:space="preserve">informatiebeveiligingsbeleid </w:t>
      </w:r>
      <w:r w:rsidR="005457C0">
        <w:t xml:space="preserve">van </w:t>
      </w:r>
      <w:r w:rsidR="005457C0" w:rsidRPr="00FD7189">
        <w:rPr>
          <w:highlight w:val="yellow"/>
        </w:rPr>
        <w:t>ORGANISATIENAAM</w:t>
      </w:r>
      <w:r w:rsidR="00025C4A">
        <w:t>.</w:t>
      </w:r>
    </w:p>
    <w:p w14:paraId="00C3E5FC" w14:textId="2457CAE4" w:rsidR="00782300" w:rsidRDefault="000E56F0" w:rsidP="009657BF">
      <w:pPr>
        <w:pStyle w:val="Lijstalinea"/>
        <w:numPr>
          <w:ilvl w:val="0"/>
          <w:numId w:val="42"/>
        </w:numPr>
        <w:ind w:left="426"/>
        <w:jc w:val="both"/>
      </w:pPr>
      <w:r>
        <w:t>Medewerker</w:t>
      </w:r>
      <w:r w:rsidR="005457C0" w:rsidRPr="00782300">
        <w:t xml:space="preserve"> meldt </w:t>
      </w:r>
      <w:r w:rsidR="00D83048">
        <w:t xml:space="preserve">direct </w:t>
      </w:r>
      <w:r w:rsidR="005457C0" w:rsidRPr="00782300">
        <w:t xml:space="preserve">beveiligingsincidenten met betrekking tot </w:t>
      </w:r>
      <w:r w:rsidR="004A2205">
        <w:t>het device</w:t>
      </w:r>
      <w:r w:rsidR="005457C0" w:rsidRPr="00782300">
        <w:t xml:space="preserve"> aan </w:t>
      </w:r>
      <w:r w:rsidR="00782300">
        <w:rPr>
          <w:highlight w:val="yellow"/>
        </w:rPr>
        <w:t>[</w:t>
      </w:r>
      <w:r w:rsidR="005457C0" w:rsidRPr="00782300">
        <w:rPr>
          <w:highlight w:val="yellow"/>
        </w:rPr>
        <w:t>VERANTWOORDELIJK ORGAAN</w:t>
      </w:r>
      <w:r w:rsidR="00782300">
        <w:t>]</w:t>
      </w:r>
      <w:r w:rsidR="001F690E">
        <w:t>.</w:t>
      </w:r>
    </w:p>
    <w:p w14:paraId="71C3F6A4" w14:textId="30102DB9" w:rsidR="005457C0" w:rsidRPr="00017FA5" w:rsidRDefault="00017FA5" w:rsidP="00017FA5">
      <w:pPr>
        <w:pStyle w:val="Kop1"/>
        <w:spacing w:line="276" w:lineRule="auto"/>
        <w:jc w:val="both"/>
        <w:rPr>
          <w:rFonts w:ascii="Fira Sans" w:hAnsi="Fira Sans"/>
          <w:b/>
          <w:color w:val="004B7D"/>
          <w:sz w:val="26"/>
        </w:rPr>
      </w:pPr>
      <w:bookmarkStart w:id="24" w:name="_Toc117865535"/>
      <w:r>
        <w:rPr>
          <w:rFonts w:ascii="Fira Sans" w:hAnsi="Fira Sans"/>
          <w:b/>
          <w:color w:val="004B7D"/>
          <w:sz w:val="26"/>
        </w:rPr>
        <w:t xml:space="preserve">5. </w:t>
      </w:r>
      <w:r w:rsidR="005457C0" w:rsidRPr="00017FA5">
        <w:rPr>
          <w:rFonts w:ascii="Fira Sans" w:hAnsi="Fira Sans"/>
          <w:b/>
          <w:color w:val="004B7D"/>
          <w:sz w:val="26"/>
        </w:rPr>
        <w:t xml:space="preserve">Do’s en </w:t>
      </w:r>
      <w:proofErr w:type="spellStart"/>
      <w:r w:rsidR="005457C0" w:rsidRPr="00017FA5">
        <w:rPr>
          <w:rFonts w:ascii="Fira Sans" w:hAnsi="Fira Sans"/>
          <w:b/>
          <w:color w:val="004B7D"/>
          <w:sz w:val="26"/>
        </w:rPr>
        <w:t>dont’s</w:t>
      </w:r>
      <w:bookmarkEnd w:id="24"/>
      <w:proofErr w:type="spellEnd"/>
    </w:p>
    <w:p w14:paraId="05D9F05C" w14:textId="6E718327" w:rsidR="005457C0" w:rsidRDefault="000E56F0" w:rsidP="009657BF">
      <w:pPr>
        <w:jc w:val="both"/>
      </w:pPr>
      <w:r>
        <w:t>Medewerker</w:t>
      </w:r>
      <w:r w:rsidR="005457C0">
        <w:t xml:space="preserve"> gaat akkoord met de volgende gebruiken omtrent BYOD</w:t>
      </w:r>
      <w:r w:rsidR="00017FA5">
        <w:t>.</w:t>
      </w:r>
    </w:p>
    <w:p w14:paraId="14E6B9CA" w14:textId="2A18468A" w:rsidR="005457C0" w:rsidRPr="00017FA5" w:rsidRDefault="00017FA5" w:rsidP="009657BF">
      <w:pPr>
        <w:jc w:val="both"/>
        <w:rPr>
          <w:rFonts w:ascii="Fira Sans" w:eastAsiaTheme="majorEastAsia" w:hAnsi="Fira Sans" w:cstheme="majorBidi"/>
          <w:b/>
          <w:color w:val="004B7D"/>
          <w:sz w:val="24"/>
          <w:szCs w:val="24"/>
        </w:rPr>
      </w:pPr>
      <w:r w:rsidRPr="00017FA5">
        <w:rPr>
          <w:rFonts w:ascii="Fira Sans" w:eastAsiaTheme="majorEastAsia" w:hAnsi="Fira Sans" w:cstheme="majorBidi"/>
          <w:b/>
          <w:color w:val="004B7D"/>
          <w:sz w:val="24"/>
          <w:szCs w:val="24"/>
        </w:rPr>
        <w:t>5</w:t>
      </w:r>
      <w:r w:rsidR="005457C0" w:rsidRPr="00017FA5">
        <w:rPr>
          <w:rFonts w:ascii="Fira Sans" w:eastAsiaTheme="majorEastAsia" w:hAnsi="Fira Sans" w:cstheme="majorBidi"/>
          <w:b/>
          <w:color w:val="004B7D"/>
          <w:sz w:val="24"/>
          <w:szCs w:val="24"/>
        </w:rPr>
        <w:t>.1 Do’s</w:t>
      </w:r>
    </w:p>
    <w:p w14:paraId="72722EFB" w14:textId="7C481EF2" w:rsidR="005457C0" w:rsidRPr="007B20F2" w:rsidRDefault="000E56F0" w:rsidP="009657BF">
      <w:pPr>
        <w:jc w:val="both"/>
        <w:rPr>
          <w:rFonts w:ascii="Calibri" w:hAnsi="Calibri" w:cs="Calibri"/>
        </w:rPr>
      </w:pPr>
      <w:r>
        <w:rPr>
          <w:rFonts w:ascii="Calibri" w:hAnsi="Calibri" w:cs="Calibri"/>
        </w:rPr>
        <w:t>Medewerker</w:t>
      </w:r>
      <w:r w:rsidR="005457C0" w:rsidRPr="007B20F2">
        <w:rPr>
          <w:rFonts w:ascii="Calibri" w:hAnsi="Calibri" w:cs="Calibri"/>
        </w:rPr>
        <w:t>:</w:t>
      </w:r>
    </w:p>
    <w:p w14:paraId="59B120E6" w14:textId="0BFFCEED" w:rsidR="009D555F" w:rsidRDefault="009D555F" w:rsidP="009657BF">
      <w:pPr>
        <w:pStyle w:val="Lijstalinea"/>
        <w:numPr>
          <w:ilvl w:val="0"/>
          <w:numId w:val="42"/>
        </w:numPr>
        <w:ind w:left="426"/>
        <w:jc w:val="both"/>
      </w:pPr>
      <w:r w:rsidRPr="007B20F2">
        <w:rPr>
          <w:rFonts w:ascii="Calibri" w:hAnsi="Calibri" w:cs="Calibri"/>
        </w:rPr>
        <w:t xml:space="preserve">Beveiligt het </w:t>
      </w:r>
      <w:r>
        <w:t>device met een wachtwoord, door gebruik te maken van</w:t>
      </w:r>
      <w:r w:rsidR="00147452">
        <w:t xml:space="preserve"> </w:t>
      </w:r>
      <w:r w:rsidR="00C8531B">
        <w:t>een sterk wachtwoord</w:t>
      </w:r>
      <w:r w:rsidR="006B1C9E">
        <w:t xml:space="preserve"> of</w:t>
      </w:r>
      <w:r>
        <w:t xml:space="preserve"> een wachtwoordmanager.</w:t>
      </w:r>
    </w:p>
    <w:p w14:paraId="1E658C7A" w14:textId="232C5E49" w:rsidR="007D32CF" w:rsidRDefault="007D32CF" w:rsidP="009657BF">
      <w:pPr>
        <w:pStyle w:val="Lijstalinea"/>
        <w:numPr>
          <w:ilvl w:val="0"/>
          <w:numId w:val="42"/>
        </w:numPr>
        <w:ind w:left="426"/>
        <w:jc w:val="both"/>
      </w:pPr>
      <w:r>
        <w:rPr>
          <w:rFonts w:ascii="Calibri" w:hAnsi="Calibri" w:cs="Calibri"/>
        </w:rPr>
        <w:t xml:space="preserve">Vergrendelt het device bij het verlaten van de werkplek </w:t>
      </w:r>
      <w:r w:rsidR="002C2CB7">
        <w:rPr>
          <w:rFonts w:ascii="Calibri" w:hAnsi="Calibri" w:cs="Calibri"/>
        </w:rPr>
        <w:t xml:space="preserve">(bijvoorbeeld via </w:t>
      </w:r>
      <w:r>
        <w:rPr>
          <w:rFonts w:ascii="Calibri" w:hAnsi="Calibri" w:cs="Calibri"/>
        </w:rPr>
        <w:t xml:space="preserve">de </w:t>
      </w:r>
      <w:proofErr w:type="spellStart"/>
      <w:r>
        <w:rPr>
          <w:rFonts w:ascii="Calibri" w:hAnsi="Calibri" w:cs="Calibri"/>
        </w:rPr>
        <w:t>windowstoets+L</w:t>
      </w:r>
      <w:proofErr w:type="spellEnd"/>
      <w:r w:rsidR="002C2CB7">
        <w:rPr>
          <w:rFonts w:ascii="Calibri" w:hAnsi="Calibri" w:cs="Calibri"/>
        </w:rPr>
        <w:t>)</w:t>
      </w:r>
      <w:r>
        <w:rPr>
          <w:rFonts w:ascii="Calibri" w:hAnsi="Calibri" w:cs="Calibri"/>
        </w:rPr>
        <w:t>.</w:t>
      </w:r>
    </w:p>
    <w:p w14:paraId="218140A8" w14:textId="0413BBEA" w:rsidR="005457C0" w:rsidRDefault="00432484" w:rsidP="009657BF">
      <w:pPr>
        <w:pStyle w:val="Lijstalinea"/>
        <w:numPr>
          <w:ilvl w:val="0"/>
          <w:numId w:val="42"/>
        </w:numPr>
        <w:ind w:left="426"/>
        <w:jc w:val="both"/>
      </w:pPr>
      <w:r>
        <w:t>Stelt</w:t>
      </w:r>
      <w:r w:rsidR="005457C0">
        <w:t xml:space="preserve"> </w:t>
      </w:r>
      <w:r>
        <w:t>tweefactor</w:t>
      </w:r>
      <w:r w:rsidR="005457C0">
        <w:t xml:space="preserve">authenticatie </w:t>
      </w:r>
      <w:r>
        <w:t>in waar mogelijk</w:t>
      </w:r>
      <w:r w:rsidR="005457C0">
        <w:t>.</w:t>
      </w:r>
    </w:p>
    <w:p w14:paraId="769A2F0A" w14:textId="46DB04E8" w:rsidR="005457C0" w:rsidRDefault="003F17F9" w:rsidP="009657BF">
      <w:pPr>
        <w:pStyle w:val="Lijstalinea"/>
        <w:numPr>
          <w:ilvl w:val="0"/>
          <w:numId w:val="42"/>
        </w:numPr>
        <w:ind w:left="426"/>
        <w:jc w:val="both"/>
      </w:pPr>
      <w:r>
        <w:t>Voert tijdig</w:t>
      </w:r>
      <w:r w:rsidR="00992B9E">
        <w:t xml:space="preserve"> </w:t>
      </w:r>
      <w:r w:rsidR="001B01F0">
        <w:t xml:space="preserve">en minimaal maandelijks </w:t>
      </w:r>
      <w:r w:rsidR="00992B9E">
        <w:t>de</w:t>
      </w:r>
      <w:r w:rsidR="005457C0">
        <w:t xml:space="preserve"> </w:t>
      </w:r>
      <w:r w:rsidR="00992B9E">
        <w:t>update</w:t>
      </w:r>
      <w:r w:rsidR="00861AC0">
        <w:t xml:space="preserve">s </w:t>
      </w:r>
      <w:r w:rsidR="001B01F0">
        <w:t xml:space="preserve">uit </w:t>
      </w:r>
      <w:r w:rsidR="00861AC0">
        <w:t>van de software</w:t>
      </w:r>
      <w:r w:rsidR="005457C0">
        <w:t xml:space="preserve"> van </w:t>
      </w:r>
      <w:r>
        <w:t>het</w:t>
      </w:r>
      <w:r w:rsidR="005457C0">
        <w:t xml:space="preserve"> </w:t>
      </w:r>
      <w:r w:rsidR="00BD148D">
        <w:t>device</w:t>
      </w:r>
      <w:r w:rsidR="004976C7">
        <w:t>. D</w:t>
      </w:r>
      <w:r w:rsidR="005457C0">
        <w:t xml:space="preserve">it kan bestaan uit het </w:t>
      </w:r>
      <w:proofErr w:type="spellStart"/>
      <w:r w:rsidR="005457C0">
        <w:t>patchen</w:t>
      </w:r>
      <w:proofErr w:type="spellEnd"/>
      <w:r w:rsidR="005457C0">
        <w:t xml:space="preserve"> van </w:t>
      </w:r>
      <w:r w:rsidR="00BD148D">
        <w:t xml:space="preserve">het </w:t>
      </w:r>
      <w:r w:rsidR="005457C0">
        <w:t>device.</w:t>
      </w:r>
    </w:p>
    <w:p w14:paraId="140B93D0" w14:textId="6FB21F07" w:rsidR="005457C0" w:rsidRDefault="00091DFE" w:rsidP="009657BF">
      <w:pPr>
        <w:pStyle w:val="Lijstalinea"/>
        <w:numPr>
          <w:ilvl w:val="0"/>
          <w:numId w:val="42"/>
        </w:numPr>
        <w:ind w:left="426"/>
        <w:jc w:val="both"/>
      </w:pPr>
      <w:r>
        <w:t>Heeft</w:t>
      </w:r>
      <w:r w:rsidR="005457C0">
        <w:t xml:space="preserve"> </w:t>
      </w:r>
      <w:proofErr w:type="spellStart"/>
      <w:r w:rsidR="005457C0">
        <w:t>anti-virus</w:t>
      </w:r>
      <w:proofErr w:type="spellEnd"/>
      <w:r w:rsidR="005457C0">
        <w:t xml:space="preserve"> software geïnstalleerd als het </w:t>
      </w:r>
      <w:r w:rsidR="000B1387">
        <w:t>device</w:t>
      </w:r>
      <w:r w:rsidR="005457C0">
        <w:t xml:space="preserve"> deze software ondersteun</w:t>
      </w:r>
      <w:r w:rsidR="00C8531B">
        <w:t>t</w:t>
      </w:r>
      <w:r w:rsidR="005457C0">
        <w:t>.</w:t>
      </w:r>
    </w:p>
    <w:p w14:paraId="1B324BBC" w14:textId="7A22A331" w:rsidR="005457C0" w:rsidRDefault="00091DFE" w:rsidP="009657BF">
      <w:pPr>
        <w:pStyle w:val="Lijstalinea"/>
        <w:numPr>
          <w:ilvl w:val="0"/>
          <w:numId w:val="42"/>
        </w:numPr>
        <w:ind w:left="426"/>
        <w:jc w:val="both"/>
      </w:pPr>
      <w:r>
        <w:t>Slaat</w:t>
      </w:r>
      <w:r w:rsidR="005457C0">
        <w:t xml:space="preserve"> </w:t>
      </w:r>
      <w:r w:rsidR="00F60743">
        <w:t xml:space="preserve">de </w:t>
      </w:r>
      <w:r w:rsidR="005457C0">
        <w:t xml:space="preserve">documenten van </w:t>
      </w:r>
      <w:r w:rsidR="005457C0" w:rsidRPr="00F60743">
        <w:rPr>
          <w:highlight w:val="yellow"/>
        </w:rPr>
        <w:t>ORGANISATIENAAM</w:t>
      </w:r>
      <w:r w:rsidR="005457C0">
        <w:t xml:space="preserve"> alleen in de beveiligde omgeving van </w:t>
      </w:r>
      <w:r w:rsidR="005457C0" w:rsidRPr="00F60743">
        <w:rPr>
          <w:highlight w:val="yellow"/>
        </w:rPr>
        <w:t>ORGANISATIENAAM</w:t>
      </w:r>
      <w:r w:rsidR="005457C0">
        <w:t xml:space="preserve"> </w:t>
      </w:r>
      <w:r>
        <w:t>op.</w:t>
      </w:r>
    </w:p>
    <w:p w14:paraId="73903579" w14:textId="5DDE53DF" w:rsidR="005457C0" w:rsidRDefault="005457C0" w:rsidP="009657BF">
      <w:pPr>
        <w:pStyle w:val="Lijstalinea"/>
        <w:numPr>
          <w:ilvl w:val="0"/>
          <w:numId w:val="42"/>
        </w:numPr>
        <w:ind w:left="426"/>
        <w:jc w:val="both"/>
      </w:pPr>
      <w:r>
        <w:t>Meld</w:t>
      </w:r>
      <w:r w:rsidR="00091DFE">
        <w:t>t</w:t>
      </w:r>
      <w:r>
        <w:t xml:space="preserve"> diefstal of verlies van </w:t>
      </w:r>
      <w:r w:rsidR="003F17F9">
        <w:t>het</w:t>
      </w:r>
      <w:r w:rsidR="00091DFE">
        <w:t xml:space="preserve"> </w:t>
      </w:r>
      <w:r>
        <w:t xml:space="preserve">device zo snel mogelijk bij </w:t>
      </w:r>
      <w:r w:rsidR="001F690E">
        <w:rPr>
          <w:highlight w:val="yellow"/>
        </w:rPr>
        <w:t>[</w:t>
      </w:r>
      <w:r w:rsidR="001F690E" w:rsidRPr="00782300">
        <w:rPr>
          <w:highlight w:val="yellow"/>
        </w:rPr>
        <w:t>VERANTWOORDELIJK ORGAAN</w:t>
      </w:r>
      <w:r w:rsidR="001F690E">
        <w:t>]</w:t>
      </w:r>
      <w:r w:rsidR="00091DFE">
        <w:t>.</w:t>
      </w:r>
    </w:p>
    <w:p w14:paraId="7E605C6A" w14:textId="149E7832" w:rsidR="005457C0" w:rsidRDefault="005457C0" w:rsidP="009657BF">
      <w:pPr>
        <w:pStyle w:val="Lijstalinea"/>
        <w:numPr>
          <w:ilvl w:val="0"/>
          <w:numId w:val="42"/>
        </w:numPr>
        <w:ind w:left="426"/>
        <w:jc w:val="both"/>
      </w:pPr>
      <w:r>
        <w:t>Meld</w:t>
      </w:r>
      <w:r w:rsidR="00091DFE">
        <w:t>t</w:t>
      </w:r>
      <w:r>
        <w:t xml:space="preserve"> een </w:t>
      </w:r>
      <w:r w:rsidR="00091DFE">
        <w:t xml:space="preserve">(mogelijk) </w:t>
      </w:r>
      <w:r w:rsidR="00CF044E">
        <w:t>malware</w:t>
      </w:r>
      <w:r>
        <w:t>-, virus- of ransomware</w:t>
      </w:r>
      <w:r w:rsidR="00C8531B">
        <w:t>-</w:t>
      </w:r>
      <w:r>
        <w:t xml:space="preserve">aanval op </w:t>
      </w:r>
      <w:r w:rsidR="00DB5B74">
        <w:t>het</w:t>
      </w:r>
      <w:r w:rsidR="00091DFE">
        <w:t xml:space="preserve"> device</w:t>
      </w:r>
      <w:r w:rsidR="001F690E">
        <w:t xml:space="preserve"> direct bij </w:t>
      </w:r>
      <w:r w:rsidR="001F690E">
        <w:rPr>
          <w:highlight w:val="yellow"/>
        </w:rPr>
        <w:t>[</w:t>
      </w:r>
      <w:r w:rsidR="001F690E" w:rsidRPr="00782300">
        <w:rPr>
          <w:highlight w:val="yellow"/>
        </w:rPr>
        <w:t>VERANTWOORDELIJK ORGAAN</w:t>
      </w:r>
      <w:r w:rsidR="001F690E">
        <w:t>].</w:t>
      </w:r>
    </w:p>
    <w:p w14:paraId="51C63948" w14:textId="2372DC61" w:rsidR="005457C0" w:rsidRDefault="005457C0" w:rsidP="009657BF">
      <w:pPr>
        <w:pStyle w:val="Lijstalinea"/>
        <w:numPr>
          <w:ilvl w:val="0"/>
          <w:numId w:val="42"/>
        </w:numPr>
        <w:ind w:left="426"/>
        <w:jc w:val="both"/>
      </w:pPr>
      <w:r>
        <w:t>Ondersteun</w:t>
      </w:r>
      <w:r w:rsidR="001F690E">
        <w:t>t</w:t>
      </w:r>
      <w:r>
        <w:t xml:space="preserve"> </w:t>
      </w:r>
      <w:r w:rsidRPr="001F690E">
        <w:rPr>
          <w:highlight w:val="yellow"/>
        </w:rPr>
        <w:t>ORGANISATIENAAM</w:t>
      </w:r>
      <w:r>
        <w:t xml:space="preserve"> bij het uitvoeren </w:t>
      </w:r>
      <w:r w:rsidR="001F690E">
        <w:t>haar</w:t>
      </w:r>
      <w:r>
        <w:t xml:space="preserve"> wettelijke en operationele taken in het geval een onderzoek aan</w:t>
      </w:r>
      <w:r w:rsidR="006B017A">
        <w:t xml:space="preserve"> of in</w:t>
      </w:r>
      <w:r>
        <w:t xml:space="preserve"> een </w:t>
      </w:r>
      <w:r w:rsidR="001F690E">
        <w:t>device</w:t>
      </w:r>
      <w:r>
        <w:t xml:space="preserve"> noodzakelijk is.</w:t>
      </w:r>
    </w:p>
    <w:p w14:paraId="3C9052DA" w14:textId="12A6942A" w:rsidR="005457C0" w:rsidRPr="00017FA5" w:rsidRDefault="00017FA5" w:rsidP="005457C0">
      <w:pPr>
        <w:rPr>
          <w:rFonts w:ascii="Fira Sans" w:eastAsiaTheme="majorEastAsia" w:hAnsi="Fira Sans" w:cstheme="majorBidi"/>
          <w:b/>
          <w:color w:val="004B7D"/>
          <w:sz w:val="24"/>
          <w:szCs w:val="24"/>
        </w:rPr>
      </w:pPr>
      <w:r w:rsidRPr="00017FA5">
        <w:rPr>
          <w:rFonts w:ascii="Fira Sans" w:eastAsiaTheme="majorEastAsia" w:hAnsi="Fira Sans" w:cstheme="majorBidi"/>
          <w:b/>
          <w:color w:val="004B7D"/>
          <w:sz w:val="24"/>
          <w:szCs w:val="24"/>
        </w:rPr>
        <w:t>5.</w:t>
      </w:r>
      <w:r w:rsidR="005457C0" w:rsidRPr="00017FA5">
        <w:rPr>
          <w:rFonts w:ascii="Fira Sans" w:eastAsiaTheme="majorEastAsia" w:hAnsi="Fira Sans" w:cstheme="majorBidi"/>
          <w:b/>
          <w:color w:val="004B7D"/>
          <w:sz w:val="24"/>
          <w:szCs w:val="24"/>
        </w:rPr>
        <w:t xml:space="preserve">2 </w:t>
      </w:r>
      <w:proofErr w:type="spellStart"/>
      <w:r w:rsidR="005457C0" w:rsidRPr="00017FA5">
        <w:rPr>
          <w:rFonts w:ascii="Fira Sans" w:eastAsiaTheme="majorEastAsia" w:hAnsi="Fira Sans" w:cstheme="majorBidi"/>
          <w:b/>
          <w:color w:val="004B7D"/>
          <w:sz w:val="24"/>
          <w:szCs w:val="24"/>
        </w:rPr>
        <w:t>Dont’s</w:t>
      </w:r>
      <w:proofErr w:type="spellEnd"/>
    </w:p>
    <w:p w14:paraId="07C74AEB" w14:textId="008CB5F5" w:rsidR="005457C0" w:rsidRDefault="000E56F0" w:rsidP="009657BF">
      <w:pPr>
        <w:jc w:val="both"/>
      </w:pPr>
      <w:r>
        <w:t>Medewerker</w:t>
      </w:r>
      <w:r w:rsidR="005457C0">
        <w:t>:</w:t>
      </w:r>
    </w:p>
    <w:p w14:paraId="0391C50F" w14:textId="6BC71AAB" w:rsidR="005457C0" w:rsidRDefault="005457C0" w:rsidP="009657BF">
      <w:pPr>
        <w:pStyle w:val="Lijstalinea"/>
        <w:numPr>
          <w:ilvl w:val="0"/>
          <w:numId w:val="42"/>
        </w:numPr>
        <w:ind w:left="426"/>
        <w:jc w:val="both"/>
      </w:pPr>
      <w:r>
        <w:t xml:space="preserve">Gebruikt </w:t>
      </w:r>
      <w:r w:rsidR="006B017A">
        <w:t>het device</w:t>
      </w:r>
      <w:r>
        <w:t xml:space="preserve"> niet om illegale of andere criminele activiteiten uit te voeren. Dit bestaat ook uit het gebruik van illegale software op het device.</w:t>
      </w:r>
    </w:p>
    <w:p w14:paraId="0A417FF5" w14:textId="77777777" w:rsidR="005457C0" w:rsidRDefault="005457C0" w:rsidP="009657BF">
      <w:pPr>
        <w:pStyle w:val="Lijstalinea"/>
        <w:numPr>
          <w:ilvl w:val="0"/>
          <w:numId w:val="42"/>
        </w:numPr>
        <w:ind w:left="426"/>
        <w:jc w:val="both"/>
      </w:pPr>
      <w:r>
        <w:lastRenderedPageBreak/>
        <w:t xml:space="preserve">Slaat geen gegevens op van </w:t>
      </w:r>
      <w:r w:rsidRPr="006B1C9E">
        <w:rPr>
          <w:highlight w:val="yellow"/>
        </w:rPr>
        <w:t>ORGANISATIENAAM</w:t>
      </w:r>
      <w:r>
        <w:t xml:space="preserve"> buiten de beschermde omgeving van </w:t>
      </w:r>
      <w:r w:rsidRPr="00F94C04">
        <w:rPr>
          <w:highlight w:val="yellow"/>
        </w:rPr>
        <w:t>ORGANISATIENAAM</w:t>
      </w:r>
      <w:r>
        <w:t>.</w:t>
      </w:r>
    </w:p>
    <w:p w14:paraId="0DD693A1" w14:textId="5056F4BA" w:rsidR="005457C0" w:rsidRDefault="005457C0" w:rsidP="009657BF">
      <w:pPr>
        <w:pStyle w:val="Lijstalinea"/>
        <w:numPr>
          <w:ilvl w:val="0"/>
          <w:numId w:val="42"/>
        </w:numPr>
        <w:ind w:left="426"/>
        <w:jc w:val="both"/>
      </w:pPr>
      <w:r>
        <w:t xml:space="preserve">Mag </w:t>
      </w:r>
      <w:r w:rsidR="00EF37B1">
        <w:t>het</w:t>
      </w:r>
      <w:r w:rsidR="00F94C04">
        <w:t xml:space="preserve"> </w:t>
      </w:r>
      <w:r>
        <w:t xml:space="preserve">device niet </w:t>
      </w:r>
      <w:proofErr w:type="spellStart"/>
      <w:r>
        <w:t>rooten</w:t>
      </w:r>
      <w:proofErr w:type="spellEnd"/>
      <w:r>
        <w:t xml:space="preserve"> of </w:t>
      </w:r>
      <w:proofErr w:type="spellStart"/>
      <w:r>
        <w:t>jailbreaken</w:t>
      </w:r>
      <w:proofErr w:type="spellEnd"/>
      <w:r>
        <w:t>.</w:t>
      </w:r>
    </w:p>
    <w:p w14:paraId="01605ACF" w14:textId="33AB4F09" w:rsidR="007F11BA" w:rsidRDefault="00917221" w:rsidP="009657BF">
      <w:pPr>
        <w:pStyle w:val="Lijstalinea"/>
        <w:numPr>
          <w:ilvl w:val="0"/>
          <w:numId w:val="42"/>
        </w:numPr>
        <w:ind w:left="426"/>
        <w:jc w:val="both"/>
      </w:pPr>
      <w:r>
        <w:t xml:space="preserve">Mag </w:t>
      </w:r>
      <w:r w:rsidR="00CF044E">
        <w:t>geen anderen</w:t>
      </w:r>
      <w:r>
        <w:t xml:space="preserve"> </w:t>
      </w:r>
      <w:r w:rsidR="000503F2">
        <w:t xml:space="preserve">gebruik laten maken van het </w:t>
      </w:r>
      <w:r w:rsidR="005457C0">
        <w:t>device</w:t>
      </w:r>
      <w:r w:rsidR="006B017A">
        <w:t xml:space="preserve"> dan zichzelf</w:t>
      </w:r>
      <w:r w:rsidR="005457C0">
        <w:t>.</w:t>
      </w:r>
    </w:p>
    <w:p w14:paraId="060738B4" w14:textId="77777777" w:rsidR="004B5BC1" w:rsidRDefault="004B5BC1" w:rsidP="004B5BC1">
      <w:pPr>
        <w:pStyle w:val="Lijstalinea"/>
        <w:ind w:left="426"/>
      </w:pPr>
    </w:p>
    <w:p w14:paraId="42A4C8E1" w14:textId="77777777" w:rsidR="003B1A53" w:rsidRPr="009657BF" w:rsidRDefault="00D425CD" w:rsidP="009657BF">
      <w:pPr>
        <w:pStyle w:val="Kop1"/>
        <w:spacing w:line="276" w:lineRule="auto"/>
        <w:jc w:val="both"/>
        <w:rPr>
          <w:rFonts w:ascii="Fira Sans" w:hAnsi="Fira Sans"/>
          <w:b/>
          <w:color w:val="004B7D"/>
          <w:sz w:val="26"/>
        </w:rPr>
      </w:pPr>
      <w:bookmarkStart w:id="25" w:name="_Toc117865536"/>
      <w:bookmarkStart w:id="26" w:name="_Toc28853013"/>
      <w:bookmarkStart w:id="27" w:name="_Toc28854287"/>
      <w:bookmarkStart w:id="28" w:name="_Toc83287132"/>
      <w:r w:rsidRPr="009657BF">
        <w:rPr>
          <w:rFonts w:ascii="Fira Sans" w:hAnsi="Fira Sans"/>
          <w:b/>
          <w:color w:val="004B7D"/>
          <w:sz w:val="26"/>
        </w:rPr>
        <w:t>6</w:t>
      </w:r>
      <w:r w:rsidR="003B1A53" w:rsidRPr="009657BF">
        <w:rPr>
          <w:rFonts w:ascii="Fira Sans" w:hAnsi="Fira Sans"/>
          <w:b/>
          <w:color w:val="004B7D"/>
          <w:sz w:val="26"/>
        </w:rPr>
        <w:t>. Bezwaar en beroep</w:t>
      </w:r>
      <w:bookmarkEnd w:id="25"/>
      <w:r w:rsidR="003B1A53" w:rsidRPr="009657BF">
        <w:rPr>
          <w:rFonts w:ascii="Fira Sans" w:hAnsi="Fira Sans"/>
          <w:b/>
          <w:color w:val="004B7D"/>
          <w:sz w:val="26"/>
        </w:rPr>
        <w:t xml:space="preserve"> </w:t>
      </w:r>
    </w:p>
    <w:p w14:paraId="46D265FD" w14:textId="3C9B39BA" w:rsidR="00EC732E" w:rsidRPr="009657BF" w:rsidRDefault="00B034E9" w:rsidP="009657BF">
      <w:pPr>
        <w:spacing w:line="276" w:lineRule="auto"/>
        <w:jc w:val="both"/>
      </w:pPr>
      <w:r w:rsidRPr="00793DF0">
        <w:t xml:space="preserve">Als de </w:t>
      </w:r>
      <w:r>
        <w:t xml:space="preserve">medewerker </w:t>
      </w:r>
      <w:r w:rsidRPr="00793DF0">
        <w:t xml:space="preserve">het niet eens is met de (voorgenomen) </w:t>
      </w:r>
      <w:r w:rsidR="00A2340D">
        <w:t xml:space="preserve">beslissing van </w:t>
      </w:r>
      <w:r w:rsidR="0024205C" w:rsidRPr="00F60743">
        <w:rPr>
          <w:highlight w:val="yellow"/>
        </w:rPr>
        <w:t>ORGANISATIENAAM</w:t>
      </w:r>
      <w:r w:rsidR="0024205C">
        <w:t xml:space="preserve"> </w:t>
      </w:r>
      <w:r w:rsidR="00881709">
        <w:t>om het gebruik van de device(s) tijdelijk of permanent te verbieden</w:t>
      </w:r>
      <w:r w:rsidR="00E87C46">
        <w:t xml:space="preserve">, of </w:t>
      </w:r>
      <w:r w:rsidR="00EA4E52">
        <w:t xml:space="preserve">met andere door </w:t>
      </w:r>
      <w:r w:rsidR="00EA4E52" w:rsidRPr="007C2E0A">
        <w:rPr>
          <w:highlight w:val="yellow"/>
        </w:rPr>
        <w:t>ORGANISATIENAAM</w:t>
      </w:r>
      <w:r w:rsidR="00EA4E52">
        <w:t xml:space="preserve"> uit te </w:t>
      </w:r>
      <w:r w:rsidR="00EA4E52" w:rsidRPr="009657BF">
        <w:t>voeren</w:t>
      </w:r>
      <w:r w:rsidR="00547672" w:rsidRPr="009657BF">
        <w:t xml:space="preserve"> </w:t>
      </w:r>
      <w:r w:rsidR="000A5CF7" w:rsidRPr="009657BF">
        <w:t xml:space="preserve">acties </w:t>
      </w:r>
      <w:r w:rsidR="00547672" w:rsidRPr="009657BF">
        <w:t>zoals aangegeven in 4.1</w:t>
      </w:r>
      <w:r w:rsidR="00C8531B">
        <w:t>,</w:t>
      </w:r>
      <w:r w:rsidR="00547672" w:rsidRPr="009657BF">
        <w:t xml:space="preserve"> </w:t>
      </w:r>
      <w:r w:rsidRPr="009657BF">
        <w:t xml:space="preserve">dan kan daar in een aantal gevallen bezwaar en/of beroep tegen worden ingesteld. </w:t>
      </w:r>
      <w:r w:rsidRPr="00FC0ED8">
        <w:rPr>
          <w:highlight w:val="yellow"/>
        </w:rPr>
        <w:t>Dit is meestal geregeld in de arbeidsovereenkomst, regels rondom personeelszaken en/of de van toepassing zijnde CAO.</w:t>
      </w:r>
    </w:p>
    <w:p w14:paraId="30D5BEAB" w14:textId="77D64EF1" w:rsidR="008C0A15" w:rsidRPr="009657BF" w:rsidRDefault="00EC732E" w:rsidP="009657BF">
      <w:pPr>
        <w:pStyle w:val="Kop1"/>
        <w:spacing w:line="276" w:lineRule="auto"/>
        <w:jc w:val="both"/>
        <w:rPr>
          <w:rFonts w:ascii="Fira Sans" w:hAnsi="Fira Sans"/>
          <w:b/>
          <w:color w:val="004B7D"/>
          <w:sz w:val="26"/>
        </w:rPr>
      </w:pPr>
      <w:bookmarkStart w:id="29" w:name="_Toc117865537"/>
      <w:r w:rsidRPr="009657BF">
        <w:rPr>
          <w:rFonts w:ascii="Fira Sans" w:hAnsi="Fira Sans"/>
          <w:b/>
          <w:color w:val="004B7D"/>
          <w:sz w:val="26"/>
        </w:rPr>
        <w:t xml:space="preserve">7. </w:t>
      </w:r>
      <w:r w:rsidR="007F11BA" w:rsidRPr="007F11BA">
        <w:rPr>
          <w:rFonts w:ascii="Fira Sans" w:hAnsi="Fira Sans"/>
          <w:b/>
          <w:color w:val="004B7D"/>
          <w:sz w:val="26"/>
        </w:rPr>
        <w:t>Inwerkingtreding beleid</w:t>
      </w:r>
      <w:bookmarkEnd w:id="26"/>
      <w:bookmarkEnd w:id="27"/>
      <w:bookmarkEnd w:id="28"/>
      <w:bookmarkEnd w:id="29"/>
    </w:p>
    <w:p w14:paraId="05A2CCE7" w14:textId="56C61D07" w:rsidR="008C0A15" w:rsidRDefault="008C0A15" w:rsidP="009657BF">
      <w:pPr>
        <w:spacing w:line="276" w:lineRule="auto"/>
        <w:jc w:val="both"/>
      </w:pPr>
      <w:r>
        <w:t>Dit document heeft betrekking op verwerking van persoonsgegevens en/of controle</w:t>
      </w:r>
      <w:r>
        <w:br/>
        <w:t xml:space="preserve">van het gedrag of de prestaties van medewerkers. </w:t>
      </w:r>
      <w:r w:rsidR="00B84801">
        <w:t xml:space="preserve">De </w:t>
      </w:r>
      <w:r w:rsidR="00B84801" w:rsidRPr="00B84801">
        <w:rPr>
          <w:highlight w:val="yellow"/>
        </w:rPr>
        <w:t>OR/</w:t>
      </w:r>
      <w:r w:rsidRPr="00B84801">
        <w:rPr>
          <w:highlight w:val="yellow"/>
        </w:rPr>
        <w:t>(G)MR)</w:t>
      </w:r>
      <w:r>
        <w:t xml:space="preserve"> is om deze reden </w:t>
      </w:r>
      <w:proofErr w:type="spellStart"/>
      <w:r>
        <w:t>instemmingsplichtig</w:t>
      </w:r>
      <w:proofErr w:type="spellEnd"/>
      <w:r>
        <w:t xml:space="preserve">. </w:t>
      </w:r>
      <w:r w:rsidR="00B84801">
        <w:t xml:space="preserve">De </w:t>
      </w:r>
      <w:r w:rsidR="00B84801" w:rsidRPr="00B84801">
        <w:rPr>
          <w:highlight w:val="yellow"/>
        </w:rPr>
        <w:t>OR/(G)MR)</w:t>
      </w:r>
      <w:r w:rsidR="00B84801">
        <w:t xml:space="preserve"> </w:t>
      </w:r>
      <w:r>
        <w:t xml:space="preserve">heeft op </w:t>
      </w:r>
      <w:r w:rsidRPr="1014FAA0">
        <w:rPr>
          <w:highlight w:val="yellow"/>
        </w:rPr>
        <w:t>&lt;datum&gt;</w:t>
      </w:r>
      <w:r>
        <w:t xml:space="preserve"> ingestemd met de inhoud van deze gedragscode.</w:t>
      </w:r>
    </w:p>
    <w:p w14:paraId="4DE5CD41" w14:textId="4640B1FA" w:rsidR="009107E3" w:rsidRDefault="009107E3" w:rsidP="009107E3">
      <w:pPr>
        <w:spacing w:after="0" w:line="276" w:lineRule="auto"/>
        <w:jc w:val="both"/>
        <w:rPr>
          <w:rFonts w:ascii="Calibri" w:eastAsia="Calibri" w:hAnsi="Calibri" w:cs="Calibri"/>
        </w:rPr>
      </w:pPr>
      <w:r w:rsidRPr="007F11BA">
        <w:rPr>
          <w:rFonts w:ascii="Calibri" w:eastAsia="Calibri" w:hAnsi="Calibri" w:cs="Calibri"/>
        </w:rPr>
        <w:t xml:space="preserve">Dit beleid treedt direct na goedkeuring door het Bestuur van </w:t>
      </w:r>
      <w:r w:rsidRPr="006B1C9E">
        <w:rPr>
          <w:highlight w:val="yellow"/>
        </w:rPr>
        <w:t>ORGANISATIENAAM</w:t>
      </w:r>
      <w:r>
        <w:t xml:space="preserve"> </w:t>
      </w:r>
      <w:r w:rsidRPr="007F11BA">
        <w:rPr>
          <w:rFonts w:ascii="Calibri" w:eastAsia="Calibri" w:hAnsi="Calibri" w:cs="Calibri"/>
        </w:rPr>
        <w:t>in werking en geldt totdat een nieuwe versie van dit beleid wordt goedgekeurd.</w:t>
      </w:r>
    </w:p>
    <w:p w14:paraId="2076193E" w14:textId="77777777" w:rsidR="00427948" w:rsidRDefault="00427948" w:rsidP="008C0A15">
      <w:pPr>
        <w:jc w:val="both"/>
      </w:pPr>
    </w:p>
    <w:p w14:paraId="3FA80163" w14:textId="705A4914" w:rsidR="009E4B55" w:rsidRDefault="009E4B55" w:rsidP="009E4B55">
      <w:pPr>
        <w:jc w:val="both"/>
      </w:pPr>
      <w:r>
        <w:t xml:space="preserve">Deze regeling wordt jaarlijks geëvalueerd door </w:t>
      </w:r>
      <w:r w:rsidRPr="006B1C9E">
        <w:rPr>
          <w:highlight w:val="yellow"/>
        </w:rPr>
        <w:t>ORGANISATIENAAM</w:t>
      </w:r>
      <w:r>
        <w:t xml:space="preserve">  en de </w:t>
      </w:r>
      <w:r w:rsidRPr="009E4B55">
        <w:rPr>
          <w:highlight w:val="yellow"/>
        </w:rPr>
        <w:t>OR/(G)MR</w:t>
      </w:r>
      <w:r>
        <w:t xml:space="preserve">. </w:t>
      </w:r>
    </w:p>
    <w:p w14:paraId="2B49FAE6" w14:textId="77777777" w:rsidR="009E4B55" w:rsidRPr="003308F5" w:rsidRDefault="009E4B55" w:rsidP="009E4B55">
      <w:pPr>
        <w:jc w:val="both"/>
      </w:pPr>
      <w:r>
        <w:t xml:space="preserve">De </w:t>
      </w:r>
      <w:r w:rsidRPr="003308F5">
        <w:t xml:space="preserve">eerstkomende evaluatie vindt plaats op </w:t>
      </w:r>
      <w:r w:rsidRPr="003308F5">
        <w:rPr>
          <w:highlight w:val="yellow"/>
        </w:rPr>
        <w:t>…...</w:t>
      </w:r>
      <w:r w:rsidRPr="003308F5">
        <w:t xml:space="preserve"> </w:t>
      </w:r>
    </w:p>
    <w:p w14:paraId="6B2A471F" w14:textId="77777777" w:rsidR="0034311A" w:rsidRDefault="0034311A" w:rsidP="009E4B55">
      <w:pPr>
        <w:jc w:val="both"/>
      </w:pPr>
    </w:p>
    <w:p w14:paraId="22C39604" w14:textId="77777777" w:rsidR="003308F5" w:rsidRPr="003308F5" w:rsidRDefault="003308F5" w:rsidP="009E4B55">
      <w:pPr>
        <w:jc w:val="both"/>
      </w:pPr>
    </w:p>
    <w:p w14:paraId="3199BE02" w14:textId="7AB990EC" w:rsidR="0034311A" w:rsidRPr="003308F5" w:rsidRDefault="0034311A" w:rsidP="0034311A">
      <w:pPr>
        <w:pStyle w:val="stlVet"/>
        <w:keepNext/>
        <w:spacing w:line="240" w:lineRule="auto"/>
        <w:rPr>
          <w:rFonts w:cstheme="minorHAnsi"/>
          <w:sz w:val="22"/>
          <w:szCs w:val="22"/>
        </w:rPr>
      </w:pPr>
      <w:r w:rsidRPr="003308F5">
        <w:rPr>
          <w:rFonts w:cstheme="minorHAnsi"/>
          <w:sz w:val="22"/>
          <w:szCs w:val="22"/>
        </w:rPr>
        <w:t>Aldus in tweevoud opgemaakt en ondertekend,</w:t>
      </w:r>
    </w:p>
    <w:p w14:paraId="721B1077" w14:textId="77777777" w:rsidR="0034311A" w:rsidRPr="003308F5" w:rsidRDefault="0034311A" w:rsidP="0034311A">
      <w:pPr>
        <w:pStyle w:val="stlVet"/>
        <w:keepNext/>
        <w:spacing w:line="240" w:lineRule="auto"/>
        <w:rPr>
          <w:rFonts w:cstheme="minorHAnsi"/>
          <w:sz w:val="22"/>
          <w:szCs w:val="22"/>
        </w:rPr>
      </w:pPr>
    </w:p>
    <w:tbl>
      <w:tblPr>
        <w:tblStyle w:val="Tabelraster"/>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2"/>
        <w:gridCol w:w="142"/>
        <w:gridCol w:w="7226"/>
      </w:tblGrid>
      <w:tr w:rsidR="0034311A" w:rsidRPr="003308F5" w14:paraId="5D21F2EF" w14:textId="77777777" w:rsidTr="0034311A">
        <w:trPr>
          <w:trHeight w:hRule="exact" w:val="556"/>
        </w:trPr>
        <w:tc>
          <w:tcPr>
            <w:tcW w:w="2263" w:type="dxa"/>
            <w:hideMark/>
          </w:tcPr>
          <w:p w14:paraId="135398D9" w14:textId="77777777" w:rsidR="0034311A" w:rsidRPr="003308F5" w:rsidRDefault="0034311A">
            <w:pPr>
              <w:keepNext/>
              <w:rPr>
                <w:rFonts w:cstheme="minorHAnsi"/>
              </w:rPr>
            </w:pPr>
            <w:r w:rsidRPr="003308F5">
              <w:rPr>
                <w:rFonts w:cstheme="minorHAnsi"/>
              </w:rPr>
              <w:t>Naam Ondergetekende</w:t>
            </w:r>
          </w:p>
        </w:tc>
        <w:tc>
          <w:tcPr>
            <w:tcW w:w="142" w:type="dxa"/>
            <w:hideMark/>
          </w:tcPr>
          <w:p w14:paraId="091B7ACD" w14:textId="77777777" w:rsidR="0034311A" w:rsidRPr="003308F5" w:rsidRDefault="0034311A">
            <w:pPr>
              <w:keepNext/>
              <w:rPr>
                <w:rFonts w:cstheme="minorHAnsi"/>
              </w:rPr>
            </w:pPr>
            <w:r w:rsidRPr="003308F5">
              <w:rPr>
                <w:rFonts w:cstheme="minorHAnsi"/>
              </w:rPr>
              <w:t>:</w:t>
            </w:r>
          </w:p>
        </w:tc>
        <w:tc>
          <w:tcPr>
            <w:tcW w:w="7230" w:type="dxa"/>
          </w:tcPr>
          <w:p w14:paraId="7E42C643" w14:textId="77777777" w:rsidR="0034311A" w:rsidRPr="003308F5" w:rsidRDefault="0034311A">
            <w:pPr>
              <w:keepNext/>
              <w:rPr>
                <w:rFonts w:cstheme="minorHAnsi"/>
              </w:rPr>
            </w:pPr>
          </w:p>
          <w:p w14:paraId="62BCF698" w14:textId="77777777" w:rsidR="0034311A" w:rsidRPr="003308F5" w:rsidRDefault="0034311A">
            <w:pPr>
              <w:keepNext/>
              <w:rPr>
                <w:rFonts w:cstheme="minorHAnsi"/>
              </w:rPr>
            </w:pPr>
          </w:p>
          <w:p w14:paraId="064D019C" w14:textId="77777777" w:rsidR="0034311A" w:rsidRPr="003308F5" w:rsidRDefault="0034311A">
            <w:pPr>
              <w:keepNext/>
              <w:rPr>
                <w:rFonts w:cstheme="minorHAnsi"/>
              </w:rPr>
            </w:pPr>
          </w:p>
          <w:p w14:paraId="53436FB9" w14:textId="77777777" w:rsidR="0034311A" w:rsidRPr="003308F5" w:rsidRDefault="0034311A">
            <w:pPr>
              <w:keepNext/>
              <w:rPr>
                <w:rFonts w:cstheme="minorHAnsi"/>
              </w:rPr>
            </w:pPr>
          </w:p>
        </w:tc>
      </w:tr>
      <w:tr w:rsidR="0034311A" w:rsidRPr="003308F5" w14:paraId="282385E9" w14:textId="77777777" w:rsidTr="0034311A">
        <w:trPr>
          <w:trHeight w:hRule="exact" w:val="564"/>
        </w:trPr>
        <w:tc>
          <w:tcPr>
            <w:tcW w:w="2263" w:type="dxa"/>
            <w:hideMark/>
          </w:tcPr>
          <w:p w14:paraId="7A7195C9" w14:textId="77777777" w:rsidR="0034311A" w:rsidRPr="003308F5" w:rsidRDefault="0034311A">
            <w:pPr>
              <w:keepNext/>
              <w:rPr>
                <w:rFonts w:cstheme="minorHAnsi"/>
              </w:rPr>
            </w:pPr>
            <w:r w:rsidRPr="003308F5">
              <w:rPr>
                <w:rFonts w:cstheme="minorHAnsi"/>
              </w:rPr>
              <w:t>Functie:</w:t>
            </w:r>
          </w:p>
        </w:tc>
        <w:tc>
          <w:tcPr>
            <w:tcW w:w="142" w:type="dxa"/>
            <w:hideMark/>
          </w:tcPr>
          <w:p w14:paraId="728C2D7D" w14:textId="77777777" w:rsidR="0034311A" w:rsidRPr="003308F5" w:rsidRDefault="0034311A">
            <w:pPr>
              <w:keepNext/>
              <w:rPr>
                <w:rFonts w:cstheme="minorHAnsi"/>
              </w:rPr>
            </w:pPr>
            <w:r w:rsidRPr="003308F5">
              <w:rPr>
                <w:rFonts w:cstheme="minorHAnsi"/>
              </w:rPr>
              <w:t>:</w:t>
            </w:r>
          </w:p>
        </w:tc>
        <w:tc>
          <w:tcPr>
            <w:tcW w:w="7230" w:type="dxa"/>
          </w:tcPr>
          <w:p w14:paraId="06B9FCCA" w14:textId="77777777" w:rsidR="0034311A" w:rsidRPr="003308F5" w:rsidRDefault="0034311A">
            <w:pPr>
              <w:keepNext/>
              <w:rPr>
                <w:rFonts w:cstheme="minorHAnsi"/>
              </w:rPr>
            </w:pPr>
          </w:p>
        </w:tc>
      </w:tr>
      <w:tr w:rsidR="0034311A" w:rsidRPr="003308F5" w14:paraId="29359742" w14:textId="77777777" w:rsidTr="0034311A">
        <w:trPr>
          <w:trHeight w:hRule="exact" w:val="424"/>
        </w:trPr>
        <w:tc>
          <w:tcPr>
            <w:tcW w:w="2263" w:type="dxa"/>
          </w:tcPr>
          <w:p w14:paraId="75D4FBC8" w14:textId="77777777" w:rsidR="0034311A" w:rsidRPr="003308F5" w:rsidRDefault="0034311A">
            <w:pPr>
              <w:keepNext/>
              <w:rPr>
                <w:rFonts w:cstheme="minorHAnsi"/>
              </w:rPr>
            </w:pPr>
            <w:r w:rsidRPr="003308F5">
              <w:rPr>
                <w:rFonts w:cstheme="minorHAnsi"/>
              </w:rPr>
              <w:t>Datum</w:t>
            </w:r>
          </w:p>
          <w:p w14:paraId="06CC1415" w14:textId="77777777" w:rsidR="0034311A" w:rsidRPr="003308F5" w:rsidRDefault="0034311A">
            <w:pPr>
              <w:keepNext/>
              <w:rPr>
                <w:rFonts w:cstheme="minorHAnsi"/>
              </w:rPr>
            </w:pPr>
          </w:p>
        </w:tc>
        <w:tc>
          <w:tcPr>
            <w:tcW w:w="142" w:type="dxa"/>
            <w:hideMark/>
          </w:tcPr>
          <w:p w14:paraId="5E2B16CF" w14:textId="77777777" w:rsidR="0034311A" w:rsidRPr="003308F5" w:rsidRDefault="0034311A">
            <w:pPr>
              <w:keepNext/>
              <w:rPr>
                <w:rFonts w:cstheme="minorHAnsi"/>
              </w:rPr>
            </w:pPr>
            <w:r w:rsidRPr="003308F5">
              <w:rPr>
                <w:rFonts w:cstheme="minorHAnsi"/>
              </w:rPr>
              <w:t>:</w:t>
            </w:r>
          </w:p>
        </w:tc>
        <w:tc>
          <w:tcPr>
            <w:tcW w:w="7230" w:type="dxa"/>
          </w:tcPr>
          <w:p w14:paraId="3616F158" w14:textId="77777777" w:rsidR="0034311A" w:rsidRPr="003308F5" w:rsidRDefault="0034311A">
            <w:pPr>
              <w:keepNext/>
              <w:rPr>
                <w:rFonts w:cstheme="minorHAnsi"/>
              </w:rPr>
            </w:pPr>
          </w:p>
        </w:tc>
      </w:tr>
      <w:tr w:rsidR="0034311A" w:rsidRPr="003308F5" w14:paraId="1F22D0AC" w14:textId="77777777" w:rsidTr="0034311A">
        <w:trPr>
          <w:trHeight w:hRule="exact" w:val="1160"/>
        </w:trPr>
        <w:tc>
          <w:tcPr>
            <w:tcW w:w="2263" w:type="dxa"/>
          </w:tcPr>
          <w:p w14:paraId="07F89419" w14:textId="77777777" w:rsidR="0034311A" w:rsidRPr="003308F5" w:rsidRDefault="0034311A">
            <w:pPr>
              <w:keepNext/>
              <w:rPr>
                <w:rFonts w:cstheme="minorHAnsi"/>
              </w:rPr>
            </w:pPr>
            <w:r w:rsidRPr="003308F5">
              <w:rPr>
                <w:rFonts w:cstheme="minorHAnsi"/>
              </w:rPr>
              <w:t>Handtekening</w:t>
            </w:r>
          </w:p>
          <w:p w14:paraId="665643BE" w14:textId="77777777" w:rsidR="0034311A" w:rsidRPr="003308F5" w:rsidRDefault="0034311A">
            <w:pPr>
              <w:keepNext/>
              <w:rPr>
                <w:rFonts w:cstheme="minorHAnsi"/>
              </w:rPr>
            </w:pPr>
          </w:p>
          <w:p w14:paraId="1671C6DD" w14:textId="77777777" w:rsidR="0034311A" w:rsidRPr="003308F5" w:rsidRDefault="0034311A">
            <w:pPr>
              <w:keepNext/>
              <w:rPr>
                <w:rFonts w:cstheme="minorHAnsi"/>
              </w:rPr>
            </w:pPr>
          </w:p>
          <w:p w14:paraId="25E6C2E9" w14:textId="77777777" w:rsidR="0034311A" w:rsidRPr="003308F5" w:rsidRDefault="0034311A">
            <w:pPr>
              <w:keepNext/>
              <w:rPr>
                <w:rFonts w:cstheme="minorHAnsi"/>
              </w:rPr>
            </w:pPr>
          </w:p>
          <w:p w14:paraId="20D02815" w14:textId="77777777" w:rsidR="0034311A" w:rsidRPr="003308F5" w:rsidRDefault="0034311A">
            <w:pPr>
              <w:keepNext/>
              <w:rPr>
                <w:rFonts w:cstheme="minorHAnsi"/>
              </w:rPr>
            </w:pPr>
          </w:p>
          <w:p w14:paraId="6C9E7362" w14:textId="77777777" w:rsidR="0034311A" w:rsidRPr="003308F5" w:rsidRDefault="0034311A">
            <w:pPr>
              <w:keepNext/>
              <w:rPr>
                <w:rFonts w:cstheme="minorHAnsi"/>
              </w:rPr>
            </w:pPr>
          </w:p>
          <w:p w14:paraId="15BD7AEE" w14:textId="77777777" w:rsidR="0034311A" w:rsidRPr="003308F5" w:rsidRDefault="0034311A">
            <w:pPr>
              <w:keepNext/>
              <w:rPr>
                <w:rFonts w:cstheme="minorHAnsi"/>
              </w:rPr>
            </w:pPr>
          </w:p>
          <w:p w14:paraId="2121A78C" w14:textId="77777777" w:rsidR="0034311A" w:rsidRPr="003308F5" w:rsidRDefault="0034311A">
            <w:pPr>
              <w:keepNext/>
              <w:rPr>
                <w:rFonts w:cstheme="minorHAnsi"/>
              </w:rPr>
            </w:pPr>
          </w:p>
          <w:p w14:paraId="23256A59" w14:textId="77777777" w:rsidR="0034311A" w:rsidRPr="003308F5" w:rsidRDefault="0034311A">
            <w:pPr>
              <w:keepNext/>
              <w:rPr>
                <w:rFonts w:cstheme="minorHAnsi"/>
              </w:rPr>
            </w:pPr>
          </w:p>
          <w:p w14:paraId="6D6D8C8E" w14:textId="77777777" w:rsidR="0034311A" w:rsidRPr="003308F5" w:rsidRDefault="0034311A">
            <w:pPr>
              <w:keepNext/>
              <w:rPr>
                <w:rFonts w:cstheme="minorHAnsi"/>
              </w:rPr>
            </w:pPr>
          </w:p>
        </w:tc>
        <w:tc>
          <w:tcPr>
            <w:tcW w:w="142" w:type="dxa"/>
            <w:hideMark/>
          </w:tcPr>
          <w:p w14:paraId="1EB61495" w14:textId="77777777" w:rsidR="0034311A" w:rsidRPr="003308F5" w:rsidRDefault="0034311A">
            <w:pPr>
              <w:keepNext/>
              <w:rPr>
                <w:rFonts w:cstheme="minorHAnsi"/>
              </w:rPr>
            </w:pPr>
            <w:r w:rsidRPr="003308F5">
              <w:rPr>
                <w:rFonts w:cstheme="minorHAnsi"/>
              </w:rPr>
              <w:t>:</w:t>
            </w:r>
          </w:p>
        </w:tc>
        <w:tc>
          <w:tcPr>
            <w:tcW w:w="7230" w:type="dxa"/>
          </w:tcPr>
          <w:p w14:paraId="4A40484F" w14:textId="77777777" w:rsidR="0034311A" w:rsidRPr="003308F5" w:rsidRDefault="0034311A">
            <w:pPr>
              <w:keepNext/>
              <w:rPr>
                <w:rFonts w:cstheme="minorHAnsi"/>
              </w:rPr>
            </w:pPr>
          </w:p>
        </w:tc>
      </w:tr>
    </w:tbl>
    <w:p w14:paraId="62A816B7" w14:textId="77777777" w:rsidR="0034311A" w:rsidRPr="00187C87" w:rsidRDefault="0034311A" w:rsidP="009E4B55">
      <w:pPr>
        <w:jc w:val="both"/>
      </w:pPr>
    </w:p>
    <w:p w14:paraId="5456B8DA" w14:textId="77777777" w:rsidR="009E4B55" w:rsidRDefault="009E4B55" w:rsidP="008C0A15">
      <w:pPr>
        <w:jc w:val="both"/>
      </w:pPr>
    </w:p>
    <w:p w14:paraId="15DACACD" w14:textId="77777777" w:rsidR="008C0A15" w:rsidRPr="007F11BA" w:rsidRDefault="008C0A15" w:rsidP="007F11BA">
      <w:pPr>
        <w:spacing w:after="0" w:line="276" w:lineRule="auto"/>
        <w:jc w:val="both"/>
        <w:rPr>
          <w:rFonts w:ascii="Calibri" w:eastAsia="Calibri" w:hAnsi="Calibri" w:cs="Calibri"/>
        </w:rPr>
      </w:pPr>
    </w:p>
    <w:p w14:paraId="50BCB1A3" w14:textId="77777777" w:rsidR="007F11BA" w:rsidRPr="00314A85" w:rsidRDefault="007F11BA" w:rsidP="007F11BA"/>
    <w:sectPr w:rsidR="007F11BA" w:rsidRPr="00314A85" w:rsidSect="00FC0ED8">
      <w:headerReference w:type="default" r:id="rId19"/>
      <w:pgSz w:w="11906" w:h="16838"/>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9D30" w14:textId="77777777" w:rsidR="00E64A17" w:rsidRDefault="00E64A17" w:rsidP="00CB5792">
      <w:pPr>
        <w:spacing w:after="0" w:line="240" w:lineRule="auto"/>
      </w:pPr>
      <w:r>
        <w:separator/>
      </w:r>
    </w:p>
  </w:endnote>
  <w:endnote w:type="continuationSeparator" w:id="0">
    <w:p w14:paraId="0DBF075D" w14:textId="77777777" w:rsidR="00E64A17" w:rsidRDefault="00E64A17" w:rsidP="00CB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ira Sans">
    <w:altName w:val="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18814"/>
      <w:docPartObj>
        <w:docPartGallery w:val="Page Numbers (Bottom of Page)"/>
        <w:docPartUnique/>
      </w:docPartObj>
    </w:sdtPr>
    <w:sdtEndPr/>
    <w:sdtContent>
      <w:p w14:paraId="4A948723" w14:textId="4955365D" w:rsidR="001F685B" w:rsidRDefault="001F685B">
        <w:pPr>
          <w:pStyle w:val="Voettekst"/>
          <w:jc w:val="right"/>
        </w:pPr>
        <w:r>
          <w:fldChar w:fldCharType="begin"/>
        </w:r>
        <w:r>
          <w:instrText>PAGE   \* MERGEFORMAT</w:instrText>
        </w:r>
        <w:r>
          <w:fldChar w:fldCharType="separate"/>
        </w:r>
        <w:r>
          <w:t>2</w:t>
        </w:r>
        <w:r>
          <w:fldChar w:fldCharType="end"/>
        </w:r>
      </w:p>
    </w:sdtContent>
  </w:sdt>
  <w:p w14:paraId="29B3B370" w14:textId="784ECE78" w:rsidR="006C178E" w:rsidRDefault="006C1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C94B" w14:textId="77777777" w:rsidR="00E64A17" w:rsidRDefault="00E64A17" w:rsidP="00CB5792">
      <w:pPr>
        <w:spacing w:after="0" w:line="240" w:lineRule="auto"/>
      </w:pPr>
      <w:r>
        <w:separator/>
      </w:r>
    </w:p>
  </w:footnote>
  <w:footnote w:type="continuationSeparator" w:id="0">
    <w:p w14:paraId="55C4839A" w14:textId="77777777" w:rsidR="00E64A17" w:rsidRDefault="00E64A17" w:rsidP="00CB5792">
      <w:pPr>
        <w:spacing w:after="0" w:line="240" w:lineRule="auto"/>
      </w:pPr>
      <w:r>
        <w:continuationSeparator/>
      </w:r>
    </w:p>
  </w:footnote>
  <w:footnote w:id="1">
    <w:p w14:paraId="107B0A87" w14:textId="1906EE65" w:rsidR="009A7A45" w:rsidRPr="00E04282" w:rsidRDefault="009A7A45" w:rsidP="00E52FA5">
      <w:pPr>
        <w:jc w:val="both"/>
        <w:rPr>
          <w:sz w:val="18"/>
          <w:szCs w:val="18"/>
        </w:rPr>
      </w:pPr>
      <w:r w:rsidRPr="00E04282">
        <w:rPr>
          <w:rStyle w:val="Voetnootmarkering"/>
          <w:sz w:val="18"/>
          <w:szCs w:val="18"/>
        </w:rPr>
        <w:footnoteRef/>
      </w:r>
      <w:r w:rsidR="00E52FA5" w:rsidRPr="00E04282">
        <w:rPr>
          <w:sz w:val="18"/>
          <w:szCs w:val="18"/>
        </w:rPr>
        <w:t xml:space="preserve"> Onder mobile </w:t>
      </w:r>
      <w:proofErr w:type="spellStart"/>
      <w:r w:rsidR="00E52FA5" w:rsidRPr="00E04282">
        <w:rPr>
          <w:sz w:val="18"/>
          <w:szCs w:val="18"/>
        </w:rPr>
        <w:t>devices</w:t>
      </w:r>
      <w:proofErr w:type="spellEnd"/>
      <w:r w:rsidR="00E52FA5" w:rsidRPr="00E04282">
        <w:rPr>
          <w:sz w:val="18"/>
          <w:szCs w:val="18"/>
        </w:rPr>
        <w:t xml:space="preserve"> </w:t>
      </w:r>
      <w:r w:rsidR="00CD38C7" w:rsidRPr="00E04282">
        <w:rPr>
          <w:sz w:val="18"/>
          <w:szCs w:val="18"/>
        </w:rPr>
        <w:t>of mobiele apparat</w:t>
      </w:r>
      <w:r w:rsidR="00FF21A5" w:rsidRPr="00E04282">
        <w:rPr>
          <w:sz w:val="18"/>
          <w:szCs w:val="18"/>
        </w:rPr>
        <w:t xml:space="preserve">en </w:t>
      </w:r>
      <w:r w:rsidR="00E52FA5" w:rsidRPr="00E04282">
        <w:rPr>
          <w:sz w:val="18"/>
          <w:szCs w:val="18"/>
        </w:rPr>
        <w:t>word</w:t>
      </w:r>
      <w:r w:rsidR="006A0F5E">
        <w:rPr>
          <w:sz w:val="18"/>
          <w:szCs w:val="18"/>
        </w:rPr>
        <w:t>t</w:t>
      </w:r>
      <w:r w:rsidR="00E52FA5" w:rsidRPr="00E04282">
        <w:rPr>
          <w:sz w:val="18"/>
          <w:szCs w:val="18"/>
        </w:rPr>
        <w:t xml:space="preserve"> in ieder geval de volgende hardware verstaan: computer, laptop, tablet, telefoon, smartphone, maar ook een USB-stick en bijvoorbeeld een hardware token (tag).</w:t>
      </w:r>
    </w:p>
  </w:footnote>
  <w:footnote w:id="2">
    <w:p w14:paraId="77795EE3" w14:textId="77777777" w:rsidR="0044495F" w:rsidRPr="00C871F4" w:rsidRDefault="0044495F" w:rsidP="0044495F">
      <w:pPr>
        <w:pStyle w:val="Voetnoottekst"/>
        <w:jc w:val="both"/>
        <w:rPr>
          <w:rFonts w:asciiTheme="minorHAnsi" w:hAnsiTheme="minorHAnsi" w:cstheme="minorHAnsi"/>
          <w:sz w:val="18"/>
          <w:szCs w:val="18"/>
        </w:rPr>
      </w:pPr>
      <w:r w:rsidRPr="00C871F4">
        <w:rPr>
          <w:rStyle w:val="Voetnootmarkering"/>
          <w:rFonts w:asciiTheme="minorHAnsi" w:hAnsiTheme="minorHAnsi" w:cstheme="minorHAnsi"/>
          <w:sz w:val="18"/>
          <w:szCs w:val="18"/>
        </w:rPr>
        <w:footnoteRef/>
      </w:r>
      <w:r w:rsidRPr="00C871F4">
        <w:rPr>
          <w:rFonts w:asciiTheme="minorHAnsi" w:hAnsiTheme="minorHAnsi" w:cstheme="minorHAnsi"/>
          <w:sz w:val="18"/>
          <w:szCs w:val="18"/>
        </w:rPr>
        <w:t xml:space="preserve"> </w:t>
      </w:r>
      <w:proofErr w:type="spellStart"/>
      <w:r w:rsidRPr="00C871F4">
        <w:rPr>
          <w:rFonts w:asciiTheme="minorHAnsi" w:hAnsiTheme="minorHAnsi" w:cstheme="minorHAnsi"/>
          <w:sz w:val="18"/>
          <w:szCs w:val="18"/>
        </w:rPr>
        <w:t>Jailbreak</w:t>
      </w:r>
      <w:r>
        <w:rPr>
          <w:rFonts w:asciiTheme="minorHAnsi" w:hAnsiTheme="minorHAnsi" w:cstheme="minorHAnsi"/>
          <w:sz w:val="18"/>
          <w:szCs w:val="18"/>
        </w:rPr>
        <w:t>en</w:t>
      </w:r>
      <w:proofErr w:type="spellEnd"/>
      <w:r w:rsidRPr="00C871F4">
        <w:rPr>
          <w:rFonts w:asciiTheme="minorHAnsi" w:hAnsiTheme="minorHAnsi" w:cstheme="minorHAnsi"/>
          <w:sz w:val="18"/>
          <w:szCs w:val="18"/>
        </w:rPr>
        <w:t xml:space="preserve"> is het mogelijk maken van het draaien van niet goedgekeurde apps op een iOS apparaat, waardoor ook ma</w:t>
      </w:r>
      <w:r>
        <w:rPr>
          <w:rFonts w:asciiTheme="minorHAnsi" w:hAnsiTheme="minorHAnsi" w:cstheme="minorHAnsi"/>
          <w:sz w:val="18"/>
          <w:szCs w:val="18"/>
        </w:rPr>
        <w:t>l</w:t>
      </w:r>
      <w:r w:rsidRPr="00C871F4">
        <w:rPr>
          <w:rFonts w:asciiTheme="minorHAnsi" w:hAnsiTheme="minorHAnsi" w:cstheme="minorHAnsi"/>
          <w:sz w:val="18"/>
          <w:szCs w:val="18"/>
        </w:rPr>
        <w:t xml:space="preserve">ware gedraaid kan worden; </w:t>
      </w:r>
      <w:proofErr w:type="spellStart"/>
      <w:r>
        <w:rPr>
          <w:rFonts w:asciiTheme="minorHAnsi" w:hAnsiTheme="minorHAnsi" w:cstheme="minorHAnsi"/>
          <w:sz w:val="18"/>
          <w:szCs w:val="18"/>
        </w:rPr>
        <w:t>r</w:t>
      </w:r>
      <w:r w:rsidRPr="00C871F4">
        <w:rPr>
          <w:rFonts w:asciiTheme="minorHAnsi" w:hAnsiTheme="minorHAnsi" w:cstheme="minorHAnsi"/>
          <w:sz w:val="18"/>
          <w:szCs w:val="18"/>
        </w:rPr>
        <w:t>ooten</w:t>
      </w:r>
      <w:proofErr w:type="spellEnd"/>
      <w:r w:rsidRPr="00C871F4">
        <w:rPr>
          <w:rFonts w:asciiTheme="minorHAnsi" w:hAnsiTheme="minorHAnsi" w:cstheme="minorHAnsi"/>
          <w:sz w:val="18"/>
          <w:szCs w:val="18"/>
        </w:rPr>
        <w:t xml:space="preserve"> is het proces dat het mogelijk maakt dat men meer rechten krijgt op het apparaat (Android) en </w:t>
      </w:r>
      <w:r>
        <w:rPr>
          <w:rFonts w:asciiTheme="minorHAnsi" w:hAnsiTheme="minorHAnsi" w:cstheme="minorHAnsi"/>
          <w:sz w:val="18"/>
          <w:szCs w:val="18"/>
        </w:rPr>
        <w:t>w</w:t>
      </w:r>
      <w:r w:rsidRPr="00C871F4">
        <w:rPr>
          <w:rFonts w:asciiTheme="minorHAnsi" w:hAnsiTheme="minorHAnsi" w:cstheme="minorHAnsi"/>
          <w:sz w:val="18"/>
          <w:szCs w:val="18"/>
        </w:rPr>
        <w:t xml:space="preserve">aardoor het complete besturingssysteem </w:t>
      </w:r>
      <w:r>
        <w:rPr>
          <w:rFonts w:asciiTheme="minorHAnsi" w:hAnsiTheme="minorHAnsi" w:cstheme="minorHAnsi"/>
          <w:sz w:val="18"/>
          <w:szCs w:val="18"/>
        </w:rPr>
        <w:t>kan worden gewijzigd of vervangen</w:t>
      </w:r>
      <w:r w:rsidRPr="00C871F4">
        <w:rPr>
          <w:rFonts w:asciiTheme="minorHAnsi" w:hAnsiTheme="minorHAnsi" w:cstheme="minorHAnsi"/>
          <w:sz w:val="18"/>
          <w:szCs w:val="18"/>
        </w:rPr>
        <w:t xml:space="preserve">, en daarmee malware </w:t>
      </w:r>
      <w:r>
        <w:rPr>
          <w:rFonts w:asciiTheme="minorHAnsi" w:hAnsiTheme="minorHAnsi" w:cstheme="minorHAnsi"/>
          <w:sz w:val="18"/>
          <w:szCs w:val="18"/>
        </w:rPr>
        <w:t>kan worden geïntroduceerd</w:t>
      </w:r>
      <w:r w:rsidRPr="00C871F4">
        <w:rPr>
          <w:rFonts w:asciiTheme="minorHAnsi" w:hAnsiTheme="minorHAnsi" w:cstheme="minorHAnsi"/>
          <w:sz w:val="18"/>
          <w:szCs w:val="18"/>
        </w:rPr>
        <w:t xml:space="preserve"> en beveiligingsinstellingen </w:t>
      </w:r>
      <w:r>
        <w:rPr>
          <w:rFonts w:asciiTheme="minorHAnsi" w:hAnsiTheme="minorHAnsi" w:cstheme="minorHAnsi"/>
          <w:sz w:val="18"/>
          <w:szCs w:val="18"/>
        </w:rPr>
        <w:t>worden omzeild.</w:t>
      </w:r>
    </w:p>
  </w:footnote>
  <w:footnote w:id="3">
    <w:p w14:paraId="7AD051ED" w14:textId="76A21457" w:rsidR="008A5577" w:rsidRPr="003B4A42" w:rsidRDefault="008A5577">
      <w:pPr>
        <w:pStyle w:val="Voetnoottekst"/>
        <w:rPr>
          <w:rFonts w:asciiTheme="minorHAnsi" w:hAnsiTheme="minorHAnsi" w:cstheme="minorHAnsi"/>
          <w:sz w:val="18"/>
          <w:szCs w:val="18"/>
        </w:rPr>
      </w:pPr>
      <w:r w:rsidRPr="003B4A42">
        <w:rPr>
          <w:rStyle w:val="Voetnootmarkering"/>
          <w:rFonts w:asciiTheme="minorHAnsi" w:hAnsiTheme="minorHAnsi" w:cstheme="minorHAnsi"/>
          <w:sz w:val="18"/>
          <w:szCs w:val="18"/>
        </w:rPr>
        <w:footnoteRef/>
      </w:r>
      <w:r w:rsidRPr="003B4A42">
        <w:rPr>
          <w:rFonts w:asciiTheme="minorHAnsi" w:hAnsiTheme="minorHAnsi" w:cstheme="minorHAnsi"/>
          <w:sz w:val="18"/>
          <w:szCs w:val="18"/>
        </w:rPr>
        <w:t xml:space="preserve"> WP29</w:t>
      </w:r>
      <w:r w:rsidR="00141CFE">
        <w:rPr>
          <w:rFonts w:asciiTheme="minorHAnsi" w:hAnsiTheme="minorHAnsi" w:cstheme="minorHAnsi"/>
          <w:sz w:val="18"/>
          <w:szCs w:val="18"/>
        </w:rPr>
        <w:t xml:space="preserve">, Advies 2/2017 over gegevensverwerking op het werk, </w:t>
      </w:r>
      <w:r w:rsidRPr="003B4A42">
        <w:rPr>
          <w:rFonts w:asciiTheme="minorHAnsi" w:hAnsiTheme="minorHAnsi" w:cstheme="minorHAnsi"/>
          <w:sz w:val="18"/>
          <w:szCs w:val="18"/>
        </w:rPr>
        <w:t>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187D" w14:textId="2AA08823" w:rsidR="00CB5792" w:rsidRDefault="00A85864">
    <w:pPr>
      <w:pStyle w:val="Koptekst"/>
    </w:pPr>
    <w:r>
      <w:rPr>
        <w:noProof/>
      </w:rPr>
      <w:drawing>
        <wp:anchor distT="0" distB="0" distL="114300" distR="114300" simplePos="0" relativeHeight="251664384" behindDoc="1" locked="0" layoutInCell="1" allowOverlap="1" wp14:anchorId="32BD4E71" wp14:editId="1C29C8BF">
          <wp:simplePos x="0" y="0"/>
          <wp:positionH relativeFrom="page">
            <wp:posOffset>0</wp:posOffset>
          </wp:positionH>
          <wp:positionV relativeFrom="paragraph">
            <wp:posOffset>-741621</wp:posOffset>
          </wp:positionV>
          <wp:extent cx="7620635" cy="106934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C24C" w14:textId="77777777" w:rsidR="00FC0ED8" w:rsidRDefault="00FC0ED8">
    <w:pPr>
      <w:pStyle w:val="Koptekst"/>
    </w:pPr>
    <w:r>
      <w:rPr>
        <w:noProof/>
      </w:rPr>
      <w:drawing>
        <wp:anchor distT="0" distB="0" distL="114300" distR="114300" simplePos="0" relativeHeight="251666432" behindDoc="1" locked="0" layoutInCell="1" allowOverlap="1" wp14:anchorId="4664BC3E" wp14:editId="17B9A21B">
          <wp:simplePos x="0" y="0"/>
          <wp:positionH relativeFrom="page">
            <wp:posOffset>0</wp:posOffset>
          </wp:positionH>
          <wp:positionV relativeFrom="paragraph">
            <wp:posOffset>-432700</wp:posOffset>
          </wp:positionV>
          <wp:extent cx="7620635" cy="1069340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555"/>
    <w:multiLevelType w:val="multilevel"/>
    <w:tmpl w:val="705C075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15:restartNumberingAfterBreak="0">
    <w:nsid w:val="02BD2B2F"/>
    <w:multiLevelType w:val="hybridMultilevel"/>
    <w:tmpl w:val="86560C9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 w15:restartNumberingAfterBreak="0">
    <w:nsid w:val="0A132A8B"/>
    <w:multiLevelType w:val="hybridMultilevel"/>
    <w:tmpl w:val="89EEEBE8"/>
    <w:lvl w:ilvl="0" w:tplc="F4B6950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F132BB"/>
    <w:multiLevelType w:val="hybridMultilevel"/>
    <w:tmpl w:val="BD0E345E"/>
    <w:lvl w:ilvl="0" w:tplc="87600E3E">
      <w:numFmt w:val="bullet"/>
      <w:lvlText w:val="•"/>
      <w:lvlJc w:val="left"/>
      <w:pPr>
        <w:ind w:left="1425" w:hanging="705"/>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E055B5"/>
    <w:multiLevelType w:val="hybridMultilevel"/>
    <w:tmpl w:val="ED94F54A"/>
    <w:lvl w:ilvl="0" w:tplc="C0806BB2">
      <w:start w:val="3"/>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B872FCF"/>
    <w:multiLevelType w:val="hybridMultilevel"/>
    <w:tmpl w:val="915625C8"/>
    <w:lvl w:ilvl="0" w:tplc="08090001">
      <w:start w:val="1"/>
      <w:numFmt w:val="bullet"/>
      <w:lvlText w:val=""/>
      <w:lvlJc w:val="left"/>
      <w:pPr>
        <w:ind w:left="831" w:hanging="360"/>
      </w:pPr>
      <w:rPr>
        <w:rFonts w:ascii="Symbol" w:hAnsi="Symbol" w:hint="default"/>
      </w:rPr>
    </w:lvl>
    <w:lvl w:ilvl="1" w:tplc="08090003">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6" w15:restartNumberingAfterBreak="0">
    <w:nsid w:val="1C7C7429"/>
    <w:multiLevelType w:val="hybridMultilevel"/>
    <w:tmpl w:val="43DCBA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38B55A6"/>
    <w:multiLevelType w:val="hybridMultilevel"/>
    <w:tmpl w:val="1B1A3EC6"/>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24F16A1D"/>
    <w:multiLevelType w:val="hybridMultilevel"/>
    <w:tmpl w:val="446409D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5D33F34"/>
    <w:multiLevelType w:val="multilevel"/>
    <w:tmpl w:val="DBD8A4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EF4F07"/>
    <w:multiLevelType w:val="hybridMultilevel"/>
    <w:tmpl w:val="B7CEC9B6"/>
    <w:lvl w:ilvl="0" w:tplc="87600E3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DB144F"/>
    <w:multiLevelType w:val="hybridMultilevel"/>
    <w:tmpl w:val="98161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A06060"/>
    <w:multiLevelType w:val="hybridMultilevel"/>
    <w:tmpl w:val="36BAD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265BF9"/>
    <w:multiLevelType w:val="hybridMultilevel"/>
    <w:tmpl w:val="B0C855E8"/>
    <w:lvl w:ilvl="0" w:tplc="A86A8EB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2C31C9"/>
    <w:multiLevelType w:val="hybridMultilevel"/>
    <w:tmpl w:val="9560EBC4"/>
    <w:lvl w:ilvl="0" w:tplc="F21CCCB2">
      <w:start w:val="1"/>
      <w:numFmt w:val="lowerLetter"/>
      <w:lvlText w:val="%1)"/>
      <w:lvlJc w:val="left"/>
      <w:pPr>
        <w:ind w:left="360" w:hanging="36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4817F96"/>
    <w:multiLevelType w:val="hybridMultilevel"/>
    <w:tmpl w:val="EB5480CA"/>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4B1E45"/>
    <w:multiLevelType w:val="hybridMultilevel"/>
    <w:tmpl w:val="DE060CE6"/>
    <w:lvl w:ilvl="0" w:tplc="71AC2CB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0A52A7"/>
    <w:multiLevelType w:val="hybridMultilevel"/>
    <w:tmpl w:val="C7327D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EC1B26"/>
    <w:multiLevelType w:val="multilevel"/>
    <w:tmpl w:val="7A14BA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6109BC"/>
    <w:multiLevelType w:val="hybridMultilevel"/>
    <w:tmpl w:val="5BC2BE3A"/>
    <w:lvl w:ilvl="0" w:tplc="71AC2CB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DF7475"/>
    <w:multiLevelType w:val="hybridMultilevel"/>
    <w:tmpl w:val="5938459E"/>
    <w:lvl w:ilvl="0" w:tplc="71AC2CB4">
      <w:start w:val="1"/>
      <w:numFmt w:val="bullet"/>
      <w:lvlText w:val=""/>
      <w:lvlJc w:val="left"/>
      <w:pPr>
        <w:ind w:left="827"/>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42509A">
      <w:start w:val="1"/>
      <w:numFmt w:val="lowerLetter"/>
      <w:lvlText w:val="%2"/>
      <w:lvlJc w:val="left"/>
      <w:pPr>
        <w:ind w:left="1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B66894">
      <w:start w:val="1"/>
      <w:numFmt w:val="lowerRoman"/>
      <w:lvlText w:val="%3"/>
      <w:lvlJc w:val="left"/>
      <w:pPr>
        <w:ind w:left="2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9EFB20">
      <w:start w:val="1"/>
      <w:numFmt w:val="decimal"/>
      <w:lvlText w:val="%4"/>
      <w:lvlJc w:val="left"/>
      <w:pPr>
        <w:ind w:left="29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4894CC">
      <w:start w:val="1"/>
      <w:numFmt w:val="lowerLetter"/>
      <w:lvlText w:val="%5"/>
      <w:lvlJc w:val="left"/>
      <w:pPr>
        <w:ind w:left="3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7A33B0">
      <w:start w:val="1"/>
      <w:numFmt w:val="lowerRoman"/>
      <w:lvlText w:val="%6"/>
      <w:lvlJc w:val="left"/>
      <w:pPr>
        <w:ind w:left="43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B01944">
      <w:start w:val="1"/>
      <w:numFmt w:val="decimal"/>
      <w:lvlText w:val="%7"/>
      <w:lvlJc w:val="left"/>
      <w:pPr>
        <w:ind w:left="50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F2B872">
      <w:start w:val="1"/>
      <w:numFmt w:val="lowerLetter"/>
      <w:lvlText w:val="%8"/>
      <w:lvlJc w:val="left"/>
      <w:pPr>
        <w:ind w:left="57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629308">
      <w:start w:val="1"/>
      <w:numFmt w:val="lowerRoman"/>
      <w:lvlText w:val="%9"/>
      <w:lvlJc w:val="left"/>
      <w:pPr>
        <w:ind w:left="6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4519AB"/>
    <w:multiLevelType w:val="hybridMultilevel"/>
    <w:tmpl w:val="E6864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AE2749"/>
    <w:multiLevelType w:val="multilevel"/>
    <w:tmpl w:val="ADC02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061122"/>
    <w:multiLevelType w:val="hybridMultilevel"/>
    <w:tmpl w:val="00EA5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B34B91"/>
    <w:multiLevelType w:val="hybridMultilevel"/>
    <w:tmpl w:val="F86CF5EA"/>
    <w:lvl w:ilvl="0" w:tplc="94945C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CF5D80"/>
    <w:multiLevelType w:val="hybridMultilevel"/>
    <w:tmpl w:val="87EA7FF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6" w15:restartNumberingAfterBreak="0">
    <w:nsid w:val="606B4610"/>
    <w:multiLevelType w:val="hybridMultilevel"/>
    <w:tmpl w:val="4DA8B5AC"/>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0992A94"/>
    <w:multiLevelType w:val="hybridMultilevel"/>
    <w:tmpl w:val="5AB2D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7872D0"/>
    <w:multiLevelType w:val="hybridMultilevel"/>
    <w:tmpl w:val="CED2CBC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9" w15:restartNumberingAfterBreak="0">
    <w:nsid w:val="623C53C1"/>
    <w:multiLevelType w:val="hybridMultilevel"/>
    <w:tmpl w:val="A25E9986"/>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0" w15:restartNumberingAfterBreak="0">
    <w:nsid w:val="64F72CE2"/>
    <w:multiLevelType w:val="hybridMultilevel"/>
    <w:tmpl w:val="1A28E67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1" w15:restartNumberingAfterBreak="0">
    <w:nsid w:val="67C838E2"/>
    <w:multiLevelType w:val="hybridMultilevel"/>
    <w:tmpl w:val="D3E697B2"/>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9953D9B"/>
    <w:multiLevelType w:val="multilevel"/>
    <w:tmpl w:val="3F4001BC"/>
    <w:lvl w:ilvl="0">
      <w:start w:val="2"/>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3" w15:restartNumberingAfterBreak="0">
    <w:nsid w:val="69A36F82"/>
    <w:multiLevelType w:val="multilevel"/>
    <w:tmpl w:val="58201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2964C6"/>
    <w:multiLevelType w:val="hybridMultilevel"/>
    <w:tmpl w:val="A3FA60A4"/>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A8A7861"/>
    <w:multiLevelType w:val="hybridMultilevel"/>
    <w:tmpl w:val="C8F011D6"/>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6" w15:restartNumberingAfterBreak="0">
    <w:nsid w:val="6AF16857"/>
    <w:multiLevelType w:val="multilevel"/>
    <w:tmpl w:val="BFCA2E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022F22"/>
    <w:multiLevelType w:val="hybridMultilevel"/>
    <w:tmpl w:val="E664428C"/>
    <w:lvl w:ilvl="0" w:tplc="58FE9894">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77049D"/>
    <w:multiLevelType w:val="multilevel"/>
    <w:tmpl w:val="3F60AC02"/>
    <w:lvl w:ilvl="0">
      <w:start w:val="1"/>
      <w:numFmt w:val="decimal"/>
      <w:lvlText w:val="%1"/>
      <w:lvlJc w:val="left"/>
      <w:pPr>
        <w:ind w:left="432" w:hanging="432"/>
      </w:pPr>
    </w:lvl>
    <w:lvl w:ilvl="1">
      <w:start w:val="1"/>
      <w:numFmt w:val="decimal"/>
      <w:pStyle w:val="Kop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9" w15:restartNumberingAfterBreak="0">
    <w:nsid w:val="777A4396"/>
    <w:multiLevelType w:val="hybridMultilevel"/>
    <w:tmpl w:val="AC68A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B9245E"/>
    <w:multiLevelType w:val="multilevel"/>
    <w:tmpl w:val="7A14BA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A62912"/>
    <w:multiLevelType w:val="hybridMultilevel"/>
    <w:tmpl w:val="8236B5E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52846282">
    <w:abstractNumId w:val="24"/>
  </w:num>
  <w:num w:numId="2" w16cid:durableId="121995111">
    <w:abstractNumId w:val="23"/>
  </w:num>
  <w:num w:numId="3" w16cid:durableId="920918332">
    <w:abstractNumId w:val="10"/>
  </w:num>
  <w:num w:numId="4" w16cid:durableId="196897322">
    <w:abstractNumId w:val="3"/>
  </w:num>
  <w:num w:numId="5" w16cid:durableId="503934173">
    <w:abstractNumId w:val="15"/>
  </w:num>
  <w:num w:numId="6" w16cid:durableId="176120127">
    <w:abstractNumId w:val="34"/>
  </w:num>
  <w:num w:numId="7" w16cid:durableId="1022128887">
    <w:abstractNumId w:val="20"/>
  </w:num>
  <w:num w:numId="8" w16cid:durableId="126096441">
    <w:abstractNumId w:val="41"/>
  </w:num>
  <w:num w:numId="9" w16cid:durableId="913129981">
    <w:abstractNumId w:val="14"/>
  </w:num>
  <w:num w:numId="10" w16cid:durableId="54210430">
    <w:abstractNumId w:val="38"/>
  </w:num>
  <w:num w:numId="11" w16cid:durableId="926186017">
    <w:abstractNumId w:val="26"/>
  </w:num>
  <w:num w:numId="12" w16cid:durableId="1379009547">
    <w:abstractNumId w:val="16"/>
  </w:num>
  <w:num w:numId="13" w16cid:durableId="177695696">
    <w:abstractNumId w:val="19"/>
  </w:num>
  <w:num w:numId="14" w16cid:durableId="912009519">
    <w:abstractNumId w:val="22"/>
  </w:num>
  <w:num w:numId="15" w16cid:durableId="45229490">
    <w:abstractNumId w:val="12"/>
  </w:num>
  <w:num w:numId="16" w16cid:durableId="1390954418">
    <w:abstractNumId w:val="1"/>
  </w:num>
  <w:num w:numId="17" w16cid:durableId="493911132">
    <w:abstractNumId w:val="6"/>
  </w:num>
  <w:num w:numId="18" w16cid:durableId="1203058518">
    <w:abstractNumId w:val="31"/>
  </w:num>
  <w:num w:numId="19" w16cid:durableId="1424452871">
    <w:abstractNumId w:val="37"/>
  </w:num>
  <w:num w:numId="20" w16cid:durableId="184297033">
    <w:abstractNumId w:val="18"/>
  </w:num>
  <w:num w:numId="21" w16cid:durableId="635648677">
    <w:abstractNumId w:val="40"/>
  </w:num>
  <w:num w:numId="22" w16cid:durableId="1898971173">
    <w:abstractNumId w:val="32"/>
  </w:num>
  <w:num w:numId="23" w16cid:durableId="1179198315">
    <w:abstractNumId w:val="5"/>
  </w:num>
  <w:num w:numId="24" w16cid:durableId="804153790">
    <w:abstractNumId w:val="27"/>
  </w:num>
  <w:num w:numId="25" w16cid:durableId="673724247">
    <w:abstractNumId w:val="28"/>
  </w:num>
  <w:num w:numId="26" w16cid:durableId="509563741">
    <w:abstractNumId w:val="30"/>
  </w:num>
  <w:num w:numId="27" w16cid:durableId="173110777">
    <w:abstractNumId w:val="8"/>
  </w:num>
  <w:num w:numId="28" w16cid:durableId="755706900">
    <w:abstractNumId w:val="25"/>
  </w:num>
  <w:num w:numId="29" w16cid:durableId="679620021">
    <w:abstractNumId w:val="35"/>
  </w:num>
  <w:num w:numId="30" w16cid:durableId="366757794">
    <w:abstractNumId w:val="29"/>
  </w:num>
  <w:num w:numId="31" w16cid:durableId="2081634861">
    <w:abstractNumId w:val="7"/>
  </w:num>
  <w:num w:numId="32" w16cid:durableId="225381858">
    <w:abstractNumId w:val="21"/>
  </w:num>
  <w:num w:numId="33" w16cid:durableId="60491897">
    <w:abstractNumId w:val="11"/>
  </w:num>
  <w:num w:numId="34" w16cid:durableId="967659296">
    <w:abstractNumId w:val="39"/>
  </w:num>
  <w:num w:numId="35" w16cid:durableId="87511092">
    <w:abstractNumId w:val="0"/>
  </w:num>
  <w:num w:numId="36" w16cid:durableId="1831603189">
    <w:abstractNumId w:val="33"/>
  </w:num>
  <w:num w:numId="37" w16cid:durableId="675763919">
    <w:abstractNumId w:val="9"/>
  </w:num>
  <w:num w:numId="38" w16cid:durableId="1571840198">
    <w:abstractNumId w:val="4"/>
  </w:num>
  <w:num w:numId="39" w16cid:durableId="9334074">
    <w:abstractNumId w:val="13"/>
  </w:num>
  <w:num w:numId="40" w16cid:durableId="32116586">
    <w:abstractNumId w:val="36"/>
  </w:num>
  <w:num w:numId="41" w16cid:durableId="1800149213">
    <w:abstractNumId w:val="2"/>
  </w:num>
  <w:num w:numId="42" w16cid:durableId="174073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DD"/>
    <w:rsid w:val="00001668"/>
    <w:rsid w:val="000106F7"/>
    <w:rsid w:val="00017FA5"/>
    <w:rsid w:val="00025C4A"/>
    <w:rsid w:val="00034A40"/>
    <w:rsid w:val="0004463B"/>
    <w:rsid w:val="00047FEC"/>
    <w:rsid w:val="000503F2"/>
    <w:rsid w:val="0005470E"/>
    <w:rsid w:val="00057598"/>
    <w:rsid w:val="000743BB"/>
    <w:rsid w:val="000761D9"/>
    <w:rsid w:val="00082A8F"/>
    <w:rsid w:val="00082B2A"/>
    <w:rsid w:val="00091291"/>
    <w:rsid w:val="00091DFE"/>
    <w:rsid w:val="000A05CC"/>
    <w:rsid w:val="000A5CF7"/>
    <w:rsid w:val="000B1387"/>
    <w:rsid w:val="000B1853"/>
    <w:rsid w:val="000B25BC"/>
    <w:rsid w:val="000B776A"/>
    <w:rsid w:val="000C483C"/>
    <w:rsid w:val="000C710D"/>
    <w:rsid w:val="000D391A"/>
    <w:rsid w:val="000D3BE0"/>
    <w:rsid w:val="000D3C13"/>
    <w:rsid w:val="000E56F0"/>
    <w:rsid w:val="000F066B"/>
    <w:rsid w:val="000F253E"/>
    <w:rsid w:val="0011336B"/>
    <w:rsid w:val="00114008"/>
    <w:rsid w:val="00115392"/>
    <w:rsid w:val="00120C2E"/>
    <w:rsid w:val="0012520D"/>
    <w:rsid w:val="001318BA"/>
    <w:rsid w:val="0013492B"/>
    <w:rsid w:val="00141CFE"/>
    <w:rsid w:val="00146A3C"/>
    <w:rsid w:val="00147452"/>
    <w:rsid w:val="001501E6"/>
    <w:rsid w:val="00152C14"/>
    <w:rsid w:val="00155B71"/>
    <w:rsid w:val="00163342"/>
    <w:rsid w:val="00171C7F"/>
    <w:rsid w:val="00171E99"/>
    <w:rsid w:val="0017397A"/>
    <w:rsid w:val="00181643"/>
    <w:rsid w:val="00184364"/>
    <w:rsid w:val="00186FDD"/>
    <w:rsid w:val="00192610"/>
    <w:rsid w:val="0019413B"/>
    <w:rsid w:val="00194A01"/>
    <w:rsid w:val="001962D5"/>
    <w:rsid w:val="001977B3"/>
    <w:rsid w:val="001977F5"/>
    <w:rsid w:val="001A168E"/>
    <w:rsid w:val="001A1FF7"/>
    <w:rsid w:val="001A37C5"/>
    <w:rsid w:val="001A6158"/>
    <w:rsid w:val="001A7729"/>
    <w:rsid w:val="001A794C"/>
    <w:rsid w:val="001B01F0"/>
    <w:rsid w:val="001B1467"/>
    <w:rsid w:val="001C13CE"/>
    <w:rsid w:val="001C4497"/>
    <w:rsid w:val="001C49B1"/>
    <w:rsid w:val="001C5564"/>
    <w:rsid w:val="001C59C4"/>
    <w:rsid w:val="001C73C8"/>
    <w:rsid w:val="001D0A88"/>
    <w:rsid w:val="001E1F40"/>
    <w:rsid w:val="001E333D"/>
    <w:rsid w:val="001E74AD"/>
    <w:rsid w:val="001F2E4A"/>
    <w:rsid w:val="001F5B43"/>
    <w:rsid w:val="001F685B"/>
    <w:rsid w:val="001F690E"/>
    <w:rsid w:val="00200DDE"/>
    <w:rsid w:val="00211F50"/>
    <w:rsid w:val="00215328"/>
    <w:rsid w:val="00215E30"/>
    <w:rsid w:val="00222FC5"/>
    <w:rsid w:val="00226451"/>
    <w:rsid w:val="002278A6"/>
    <w:rsid w:val="00231D00"/>
    <w:rsid w:val="00233C1C"/>
    <w:rsid w:val="0024205C"/>
    <w:rsid w:val="00243AAB"/>
    <w:rsid w:val="002509B8"/>
    <w:rsid w:val="00253843"/>
    <w:rsid w:val="00256A08"/>
    <w:rsid w:val="00262829"/>
    <w:rsid w:val="00265AD9"/>
    <w:rsid w:val="00266489"/>
    <w:rsid w:val="00267393"/>
    <w:rsid w:val="00273F8A"/>
    <w:rsid w:val="00280A05"/>
    <w:rsid w:val="00280E49"/>
    <w:rsid w:val="00282BBF"/>
    <w:rsid w:val="0029063A"/>
    <w:rsid w:val="00297E97"/>
    <w:rsid w:val="002A0D71"/>
    <w:rsid w:val="002A23CC"/>
    <w:rsid w:val="002B144D"/>
    <w:rsid w:val="002C076D"/>
    <w:rsid w:val="002C0874"/>
    <w:rsid w:val="002C2CB7"/>
    <w:rsid w:val="002C5371"/>
    <w:rsid w:val="002D25DD"/>
    <w:rsid w:val="002D4BE5"/>
    <w:rsid w:val="002E7D25"/>
    <w:rsid w:val="002F3137"/>
    <w:rsid w:val="002F4EB5"/>
    <w:rsid w:val="002F6B2A"/>
    <w:rsid w:val="003014D4"/>
    <w:rsid w:val="003072EC"/>
    <w:rsid w:val="0031273D"/>
    <w:rsid w:val="003132A3"/>
    <w:rsid w:val="00314A85"/>
    <w:rsid w:val="00317D58"/>
    <w:rsid w:val="0032244C"/>
    <w:rsid w:val="00325071"/>
    <w:rsid w:val="003308F5"/>
    <w:rsid w:val="003311EC"/>
    <w:rsid w:val="003355D3"/>
    <w:rsid w:val="00336509"/>
    <w:rsid w:val="0034311A"/>
    <w:rsid w:val="00343173"/>
    <w:rsid w:val="00344152"/>
    <w:rsid w:val="00352017"/>
    <w:rsid w:val="00361396"/>
    <w:rsid w:val="00367FE5"/>
    <w:rsid w:val="0037306E"/>
    <w:rsid w:val="00373FEF"/>
    <w:rsid w:val="00375884"/>
    <w:rsid w:val="00377898"/>
    <w:rsid w:val="003805A4"/>
    <w:rsid w:val="003860A6"/>
    <w:rsid w:val="00386773"/>
    <w:rsid w:val="00391A05"/>
    <w:rsid w:val="00396268"/>
    <w:rsid w:val="003A0296"/>
    <w:rsid w:val="003B0830"/>
    <w:rsid w:val="003B0C94"/>
    <w:rsid w:val="003B1A53"/>
    <w:rsid w:val="003B3376"/>
    <w:rsid w:val="003B4A42"/>
    <w:rsid w:val="003C3841"/>
    <w:rsid w:val="003C4C7D"/>
    <w:rsid w:val="003D0011"/>
    <w:rsid w:val="003D299F"/>
    <w:rsid w:val="003D3770"/>
    <w:rsid w:val="003D6CD9"/>
    <w:rsid w:val="003E7D0B"/>
    <w:rsid w:val="003F17F9"/>
    <w:rsid w:val="003F43C3"/>
    <w:rsid w:val="003F5815"/>
    <w:rsid w:val="00401292"/>
    <w:rsid w:val="00407E8F"/>
    <w:rsid w:val="00415519"/>
    <w:rsid w:val="00427948"/>
    <w:rsid w:val="00432484"/>
    <w:rsid w:val="004342A1"/>
    <w:rsid w:val="0043518C"/>
    <w:rsid w:val="00436296"/>
    <w:rsid w:val="0044495F"/>
    <w:rsid w:val="00445DE4"/>
    <w:rsid w:val="004671EC"/>
    <w:rsid w:val="0047534B"/>
    <w:rsid w:val="0049044D"/>
    <w:rsid w:val="00496ACA"/>
    <w:rsid w:val="004976C7"/>
    <w:rsid w:val="004A043A"/>
    <w:rsid w:val="004A2205"/>
    <w:rsid w:val="004A27EC"/>
    <w:rsid w:val="004A3AE0"/>
    <w:rsid w:val="004A4828"/>
    <w:rsid w:val="004B5BC1"/>
    <w:rsid w:val="004C0170"/>
    <w:rsid w:val="004D29CD"/>
    <w:rsid w:val="004D5054"/>
    <w:rsid w:val="004E3549"/>
    <w:rsid w:val="004F3C61"/>
    <w:rsid w:val="004F7618"/>
    <w:rsid w:val="00520661"/>
    <w:rsid w:val="0052720D"/>
    <w:rsid w:val="005457C0"/>
    <w:rsid w:val="00546FF3"/>
    <w:rsid w:val="00547672"/>
    <w:rsid w:val="00552088"/>
    <w:rsid w:val="00552C00"/>
    <w:rsid w:val="005604EA"/>
    <w:rsid w:val="00581F4B"/>
    <w:rsid w:val="00585C41"/>
    <w:rsid w:val="00593884"/>
    <w:rsid w:val="005A12B5"/>
    <w:rsid w:val="005B2FEE"/>
    <w:rsid w:val="005B3716"/>
    <w:rsid w:val="005C2ED3"/>
    <w:rsid w:val="005C4133"/>
    <w:rsid w:val="005C50DB"/>
    <w:rsid w:val="005E1502"/>
    <w:rsid w:val="005E39C8"/>
    <w:rsid w:val="005E3A29"/>
    <w:rsid w:val="005E58F5"/>
    <w:rsid w:val="005E6C00"/>
    <w:rsid w:val="005F25E2"/>
    <w:rsid w:val="006012B1"/>
    <w:rsid w:val="006046E6"/>
    <w:rsid w:val="006073D8"/>
    <w:rsid w:val="00611C45"/>
    <w:rsid w:val="00611E12"/>
    <w:rsid w:val="00637C5D"/>
    <w:rsid w:val="00640275"/>
    <w:rsid w:val="006418CB"/>
    <w:rsid w:val="00646AD0"/>
    <w:rsid w:val="006579AB"/>
    <w:rsid w:val="00661217"/>
    <w:rsid w:val="00662BF4"/>
    <w:rsid w:val="00663D29"/>
    <w:rsid w:val="00672FE0"/>
    <w:rsid w:val="006741DE"/>
    <w:rsid w:val="0067502A"/>
    <w:rsid w:val="00682FC1"/>
    <w:rsid w:val="00691A57"/>
    <w:rsid w:val="006969BC"/>
    <w:rsid w:val="006A04D1"/>
    <w:rsid w:val="006A0F5E"/>
    <w:rsid w:val="006A3A4E"/>
    <w:rsid w:val="006A5EBB"/>
    <w:rsid w:val="006B017A"/>
    <w:rsid w:val="006B08CC"/>
    <w:rsid w:val="006B1C9E"/>
    <w:rsid w:val="006B2F6A"/>
    <w:rsid w:val="006C08BC"/>
    <w:rsid w:val="006C178E"/>
    <w:rsid w:val="006C703B"/>
    <w:rsid w:val="006D0C43"/>
    <w:rsid w:val="006D28FB"/>
    <w:rsid w:val="006D7610"/>
    <w:rsid w:val="006E003D"/>
    <w:rsid w:val="006E0A8D"/>
    <w:rsid w:val="006E6E9B"/>
    <w:rsid w:val="006E79EA"/>
    <w:rsid w:val="006E7BA3"/>
    <w:rsid w:val="0070752F"/>
    <w:rsid w:val="00716A22"/>
    <w:rsid w:val="00724231"/>
    <w:rsid w:val="00734EBC"/>
    <w:rsid w:val="00735ADC"/>
    <w:rsid w:val="0073672D"/>
    <w:rsid w:val="00742E72"/>
    <w:rsid w:val="0075190A"/>
    <w:rsid w:val="0075455F"/>
    <w:rsid w:val="00755312"/>
    <w:rsid w:val="00756B1C"/>
    <w:rsid w:val="00762907"/>
    <w:rsid w:val="00782300"/>
    <w:rsid w:val="007849F1"/>
    <w:rsid w:val="00791218"/>
    <w:rsid w:val="0079126D"/>
    <w:rsid w:val="00791C06"/>
    <w:rsid w:val="007966B9"/>
    <w:rsid w:val="00797AC6"/>
    <w:rsid w:val="007A3F64"/>
    <w:rsid w:val="007B20F2"/>
    <w:rsid w:val="007B2627"/>
    <w:rsid w:val="007B263C"/>
    <w:rsid w:val="007C22E9"/>
    <w:rsid w:val="007C25DB"/>
    <w:rsid w:val="007C2E0A"/>
    <w:rsid w:val="007C306F"/>
    <w:rsid w:val="007C4474"/>
    <w:rsid w:val="007C53A8"/>
    <w:rsid w:val="007D10F3"/>
    <w:rsid w:val="007D32CF"/>
    <w:rsid w:val="007D49E4"/>
    <w:rsid w:val="007E22FC"/>
    <w:rsid w:val="007E4724"/>
    <w:rsid w:val="007E7EC8"/>
    <w:rsid w:val="007F11BA"/>
    <w:rsid w:val="00800FF6"/>
    <w:rsid w:val="00801F64"/>
    <w:rsid w:val="008036EA"/>
    <w:rsid w:val="00805641"/>
    <w:rsid w:val="00817CA7"/>
    <w:rsid w:val="00832A5B"/>
    <w:rsid w:val="0083654C"/>
    <w:rsid w:val="00842FEA"/>
    <w:rsid w:val="0084759F"/>
    <w:rsid w:val="00851B7B"/>
    <w:rsid w:val="00852DCB"/>
    <w:rsid w:val="00861AC0"/>
    <w:rsid w:val="00866EAA"/>
    <w:rsid w:val="0087350E"/>
    <w:rsid w:val="00881709"/>
    <w:rsid w:val="008851B5"/>
    <w:rsid w:val="00894A4F"/>
    <w:rsid w:val="00894A68"/>
    <w:rsid w:val="00894E0B"/>
    <w:rsid w:val="008A1DDE"/>
    <w:rsid w:val="008A2941"/>
    <w:rsid w:val="008A5577"/>
    <w:rsid w:val="008B0C3E"/>
    <w:rsid w:val="008B114E"/>
    <w:rsid w:val="008B4328"/>
    <w:rsid w:val="008B6756"/>
    <w:rsid w:val="008C0A15"/>
    <w:rsid w:val="008C51CC"/>
    <w:rsid w:val="008D259B"/>
    <w:rsid w:val="008E0082"/>
    <w:rsid w:val="008E061F"/>
    <w:rsid w:val="008E5383"/>
    <w:rsid w:val="008E6150"/>
    <w:rsid w:val="008F3075"/>
    <w:rsid w:val="008F3FDD"/>
    <w:rsid w:val="008F79D0"/>
    <w:rsid w:val="00901176"/>
    <w:rsid w:val="00903AEF"/>
    <w:rsid w:val="009107E3"/>
    <w:rsid w:val="00917221"/>
    <w:rsid w:val="00930CA4"/>
    <w:rsid w:val="00931BDF"/>
    <w:rsid w:val="009323F3"/>
    <w:rsid w:val="009333B5"/>
    <w:rsid w:val="00934B8C"/>
    <w:rsid w:val="00935B0E"/>
    <w:rsid w:val="0094071A"/>
    <w:rsid w:val="00953C70"/>
    <w:rsid w:val="00963BD1"/>
    <w:rsid w:val="0096452E"/>
    <w:rsid w:val="00965685"/>
    <w:rsid w:val="009657BF"/>
    <w:rsid w:val="0097442F"/>
    <w:rsid w:val="00974D49"/>
    <w:rsid w:val="00975DE0"/>
    <w:rsid w:val="00985765"/>
    <w:rsid w:val="009863A2"/>
    <w:rsid w:val="00992B9E"/>
    <w:rsid w:val="00995E33"/>
    <w:rsid w:val="009A3435"/>
    <w:rsid w:val="009A7A45"/>
    <w:rsid w:val="009B1CD9"/>
    <w:rsid w:val="009B3872"/>
    <w:rsid w:val="009C0761"/>
    <w:rsid w:val="009C4CE5"/>
    <w:rsid w:val="009D0F61"/>
    <w:rsid w:val="009D3289"/>
    <w:rsid w:val="009D42AC"/>
    <w:rsid w:val="009D555F"/>
    <w:rsid w:val="009D6C27"/>
    <w:rsid w:val="009E0D26"/>
    <w:rsid w:val="009E4B55"/>
    <w:rsid w:val="009E4E92"/>
    <w:rsid w:val="009E55E4"/>
    <w:rsid w:val="009E6D27"/>
    <w:rsid w:val="009E705E"/>
    <w:rsid w:val="009F6191"/>
    <w:rsid w:val="00A034FC"/>
    <w:rsid w:val="00A07A44"/>
    <w:rsid w:val="00A12764"/>
    <w:rsid w:val="00A14AB7"/>
    <w:rsid w:val="00A203D2"/>
    <w:rsid w:val="00A2102A"/>
    <w:rsid w:val="00A2340D"/>
    <w:rsid w:val="00A31E00"/>
    <w:rsid w:val="00A42686"/>
    <w:rsid w:val="00A60C66"/>
    <w:rsid w:val="00A61CC5"/>
    <w:rsid w:val="00A630D3"/>
    <w:rsid w:val="00A6347A"/>
    <w:rsid w:val="00A6644B"/>
    <w:rsid w:val="00A7327E"/>
    <w:rsid w:val="00A737EC"/>
    <w:rsid w:val="00A850B5"/>
    <w:rsid w:val="00A85864"/>
    <w:rsid w:val="00A90A52"/>
    <w:rsid w:val="00A92627"/>
    <w:rsid w:val="00A93203"/>
    <w:rsid w:val="00AA6095"/>
    <w:rsid w:val="00AA6BF6"/>
    <w:rsid w:val="00AB38E3"/>
    <w:rsid w:val="00AB4676"/>
    <w:rsid w:val="00AB512D"/>
    <w:rsid w:val="00AB60BC"/>
    <w:rsid w:val="00AC5336"/>
    <w:rsid w:val="00AD1FB2"/>
    <w:rsid w:val="00AD31E8"/>
    <w:rsid w:val="00AD65D7"/>
    <w:rsid w:val="00AD7090"/>
    <w:rsid w:val="00AD7CE3"/>
    <w:rsid w:val="00AE279F"/>
    <w:rsid w:val="00AE3081"/>
    <w:rsid w:val="00AF2795"/>
    <w:rsid w:val="00AF4251"/>
    <w:rsid w:val="00AF5ECD"/>
    <w:rsid w:val="00B00881"/>
    <w:rsid w:val="00B034E9"/>
    <w:rsid w:val="00B03C1B"/>
    <w:rsid w:val="00B04F60"/>
    <w:rsid w:val="00B06616"/>
    <w:rsid w:val="00B12953"/>
    <w:rsid w:val="00B149D5"/>
    <w:rsid w:val="00B250BC"/>
    <w:rsid w:val="00B31F10"/>
    <w:rsid w:val="00B43774"/>
    <w:rsid w:val="00B45F72"/>
    <w:rsid w:val="00B4721D"/>
    <w:rsid w:val="00B5365D"/>
    <w:rsid w:val="00B679D0"/>
    <w:rsid w:val="00B713CE"/>
    <w:rsid w:val="00B7413A"/>
    <w:rsid w:val="00B75048"/>
    <w:rsid w:val="00B84801"/>
    <w:rsid w:val="00B87888"/>
    <w:rsid w:val="00B95619"/>
    <w:rsid w:val="00B96D3E"/>
    <w:rsid w:val="00BA078B"/>
    <w:rsid w:val="00BA1259"/>
    <w:rsid w:val="00BB3DD3"/>
    <w:rsid w:val="00BC1638"/>
    <w:rsid w:val="00BD0141"/>
    <w:rsid w:val="00BD0452"/>
    <w:rsid w:val="00BD148D"/>
    <w:rsid w:val="00BD2ACE"/>
    <w:rsid w:val="00BD6932"/>
    <w:rsid w:val="00BE475B"/>
    <w:rsid w:val="00BE6571"/>
    <w:rsid w:val="00BE6837"/>
    <w:rsid w:val="00BF43B1"/>
    <w:rsid w:val="00BF5630"/>
    <w:rsid w:val="00C031ED"/>
    <w:rsid w:val="00C03EDB"/>
    <w:rsid w:val="00C0506F"/>
    <w:rsid w:val="00C065F5"/>
    <w:rsid w:val="00C14EEF"/>
    <w:rsid w:val="00C2179F"/>
    <w:rsid w:val="00C467CE"/>
    <w:rsid w:val="00C50A71"/>
    <w:rsid w:val="00C66025"/>
    <w:rsid w:val="00C66160"/>
    <w:rsid w:val="00C661DF"/>
    <w:rsid w:val="00C7085C"/>
    <w:rsid w:val="00C72083"/>
    <w:rsid w:val="00C80DAF"/>
    <w:rsid w:val="00C833D9"/>
    <w:rsid w:val="00C838A2"/>
    <w:rsid w:val="00C8531B"/>
    <w:rsid w:val="00C871F4"/>
    <w:rsid w:val="00CA43CC"/>
    <w:rsid w:val="00CB20D6"/>
    <w:rsid w:val="00CB5792"/>
    <w:rsid w:val="00CC2EF7"/>
    <w:rsid w:val="00CC36E8"/>
    <w:rsid w:val="00CC6C23"/>
    <w:rsid w:val="00CD38C7"/>
    <w:rsid w:val="00CD624F"/>
    <w:rsid w:val="00CD642A"/>
    <w:rsid w:val="00CE06AA"/>
    <w:rsid w:val="00CE2291"/>
    <w:rsid w:val="00CE696E"/>
    <w:rsid w:val="00CE7A9C"/>
    <w:rsid w:val="00CF044E"/>
    <w:rsid w:val="00CF3820"/>
    <w:rsid w:val="00CF5A72"/>
    <w:rsid w:val="00D01DBF"/>
    <w:rsid w:val="00D0418F"/>
    <w:rsid w:val="00D13750"/>
    <w:rsid w:val="00D153FE"/>
    <w:rsid w:val="00D1644E"/>
    <w:rsid w:val="00D1781F"/>
    <w:rsid w:val="00D303B4"/>
    <w:rsid w:val="00D40338"/>
    <w:rsid w:val="00D425CD"/>
    <w:rsid w:val="00D456A1"/>
    <w:rsid w:val="00D45C38"/>
    <w:rsid w:val="00D61406"/>
    <w:rsid w:val="00D650C4"/>
    <w:rsid w:val="00D7046D"/>
    <w:rsid w:val="00D77538"/>
    <w:rsid w:val="00D77C3E"/>
    <w:rsid w:val="00D83048"/>
    <w:rsid w:val="00D90AF7"/>
    <w:rsid w:val="00D91FBF"/>
    <w:rsid w:val="00D9659F"/>
    <w:rsid w:val="00D97D95"/>
    <w:rsid w:val="00DA357B"/>
    <w:rsid w:val="00DA4A2C"/>
    <w:rsid w:val="00DB0FDC"/>
    <w:rsid w:val="00DB5903"/>
    <w:rsid w:val="00DB5B74"/>
    <w:rsid w:val="00DD1AF5"/>
    <w:rsid w:val="00DD55AA"/>
    <w:rsid w:val="00DD6539"/>
    <w:rsid w:val="00DE2B1D"/>
    <w:rsid w:val="00DF2518"/>
    <w:rsid w:val="00E00AA0"/>
    <w:rsid w:val="00E00D73"/>
    <w:rsid w:val="00E04282"/>
    <w:rsid w:val="00E06422"/>
    <w:rsid w:val="00E10BDC"/>
    <w:rsid w:val="00E12BB7"/>
    <w:rsid w:val="00E15E60"/>
    <w:rsid w:val="00E170D8"/>
    <w:rsid w:val="00E17970"/>
    <w:rsid w:val="00E266A5"/>
    <w:rsid w:val="00E327E1"/>
    <w:rsid w:val="00E34BD0"/>
    <w:rsid w:val="00E35DA0"/>
    <w:rsid w:val="00E40105"/>
    <w:rsid w:val="00E41618"/>
    <w:rsid w:val="00E451DE"/>
    <w:rsid w:val="00E45A07"/>
    <w:rsid w:val="00E46B03"/>
    <w:rsid w:val="00E52FA5"/>
    <w:rsid w:val="00E537D6"/>
    <w:rsid w:val="00E542A5"/>
    <w:rsid w:val="00E5493B"/>
    <w:rsid w:val="00E64876"/>
    <w:rsid w:val="00E64A17"/>
    <w:rsid w:val="00E65A85"/>
    <w:rsid w:val="00E7381E"/>
    <w:rsid w:val="00E77AE2"/>
    <w:rsid w:val="00E77E09"/>
    <w:rsid w:val="00E8095E"/>
    <w:rsid w:val="00E809C9"/>
    <w:rsid w:val="00E842B7"/>
    <w:rsid w:val="00E87C46"/>
    <w:rsid w:val="00E905D5"/>
    <w:rsid w:val="00E91CDF"/>
    <w:rsid w:val="00E92FB8"/>
    <w:rsid w:val="00E956C0"/>
    <w:rsid w:val="00E968F9"/>
    <w:rsid w:val="00EA21E2"/>
    <w:rsid w:val="00EA470C"/>
    <w:rsid w:val="00EA4E52"/>
    <w:rsid w:val="00EA5A24"/>
    <w:rsid w:val="00EB2FFD"/>
    <w:rsid w:val="00EB3426"/>
    <w:rsid w:val="00EB50FB"/>
    <w:rsid w:val="00EB697B"/>
    <w:rsid w:val="00EC2089"/>
    <w:rsid w:val="00EC44AE"/>
    <w:rsid w:val="00EC546C"/>
    <w:rsid w:val="00EC732E"/>
    <w:rsid w:val="00ED070C"/>
    <w:rsid w:val="00EE7E5A"/>
    <w:rsid w:val="00EE7EBE"/>
    <w:rsid w:val="00EF2E7D"/>
    <w:rsid w:val="00EF37B1"/>
    <w:rsid w:val="00EF488B"/>
    <w:rsid w:val="00EF61FA"/>
    <w:rsid w:val="00EF74AB"/>
    <w:rsid w:val="00F00753"/>
    <w:rsid w:val="00F03628"/>
    <w:rsid w:val="00F1128E"/>
    <w:rsid w:val="00F12C9C"/>
    <w:rsid w:val="00F1727C"/>
    <w:rsid w:val="00F4196C"/>
    <w:rsid w:val="00F43FED"/>
    <w:rsid w:val="00F462A1"/>
    <w:rsid w:val="00F60743"/>
    <w:rsid w:val="00F664AB"/>
    <w:rsid w:val="00F672E6"/>
    <w:rsid w:val="00F70121"/>
    <w:rsid w:val="00F71F1F"/>
    <w:rsid w:val="00F75506"/>
    <w:rsid w:val="00F7616B"/>
    <w:rsid w:val="00F762BF"/>
    <w:rsid w:val="00F8097E"/>
    <w:rsid w:val="00F94C04"/>
    <w:rsid w:val="00F95190"/>
    <w:rsid w:val="00F96EBC"/>
    <w:rsid w:val="00F97194"/>
    <w:rsid w:val="00FB2ADF"/>
    <w:rsid w:val="00FC0ED8"/>
    <w:rsid w:val="00FD0736"/>
    <w:rsid w:val="00FD2DAF"/>
    <w:rsid w:val="00FD7189"/>
    <w:rsid w:val="00FF21A5"/>
    <w:rsid w:val="00FF2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0429F"/>
  <w15:chartTrackingRefBased/>
  <w15:docId w15:val="{0E99837A-DFC1-441D-8301-79F8F1CF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F10"/>
  </w:style>
  <w:style w:type="paragraph" w:styleId="Kop1">
    <w:name w:val="heading 1"/>
    <w:basedOn w:val="Standaard"/>
    <w:next w:val="Standaard"/>
    <w:link w:val="Kop1Char"/>
    <w:uiPriority w:val="9"/>
    <w:qFormat/>
    <w:rsid w:val="0032244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2244C"/>
    <w:pPr>
      <w:keepNext/>
      <w:keepLines/>
      <w:numPr>
        <w:ilvl w:val="1"/>
        <w:numId w:val="10"/>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2244C"/>
    <w:pPr>
      <w:keepNext/>
      <w:keepLines/>
      <w:numPr>
        <w:ilvl w:val="2"/>
        <w:numId w:val="10"/>
      </w:numPr>
      <w:spacing w:before="40" w:after="0" w:line="240" w:lineRule="auto"/>
      <w:outlineLvl w:val="2"/>
    </w:pPr>
    <w:rPr>
      <w:rFonts w:asciiTheme="majorHAnsi" w:eastAsiaTheme="majorEastAsia" w:hAnsiTheme="majorHAnsi" w:cstheme="majorBidi"/>
      <w:color w:val="1F3763" w:themeColor="accent1" w:themeShade="7F"/>
      <w:szCs w:val="24"/>
    </w:rPr>
  </w:style>
  <w:style w:type="paragraph" w:styleId="Kop4">
    <w:name w:val="heading 4"/>
    <w:basedOn w:val="Standaard"/>
    <w:next w:val="Standaard"/>
    <w:link w:val="Kop4Char"/>
    <w:uiPriority w:val="9"/>
    <w:semiHidden/>
    <w:unhideWhenUsed/>
    <w:qFormat/>
    <w:rsid w:val="0032244C"/>
    <w:pPr>
      <w:keepNext/>
      <w:keepLines/>
      <w:numPr>
        <w:ilvl w:val="3"/>
        <w:numId w:val="10"/>
      </w:numPr>
      <w:spacing w:before="40" w:after="0" w:line="240" w:lineRule="auto"/>
      <w:outlineLvl w:val="3"/>
    </w:pPr>
    <w:rPr>
      <w:rFonts w:asciiTheme="majorHAnsi" w:eastAsiaTheme="majorEastAsia" w:hAnsiTheme="majorHAnsi" w:cstheme="majorBidi"/>
      <w:i/>
      <w:iCs/>
      <w:color w:val="2F5496" w:themeColor="accent1" w:themeShade="BF"/>
      <w:szCs w:val="24"/>
    </w:rPr>
  </w:style>
  <w:style w:type="paragraph" w:styleId="Kop5">
    <w:name w:val="heading 5"/>
    <w:basedOn w:val="Standaard"/>
    <w:next w:val="Standaard"/>
    <w:link w:val="Kop5Char"/>
    <w:uiPriority w:val="9"/>
    <w:semiHidden/>
    <w:unhideWhenUsed/>
    <w:qFormat/>
    <w:rsid w:val="0032244C"/>
    <w:pPr>
      <w:keepNext/>
      <w:keepLines/>
      <w:numPr>
        <w:ilvl w:val="4"/>
        <w:numId w:val="10"/>
      </w:numPr>
      <w:spacing w:before="40" w:after="0" w:line="240" w:lineRule="auto"/>
      <w:outlineLvl w:val="4"/>
    </w:pPr>
    <w:rPr>
      <w:rFonts w:asciiTheme="majorHAnsi" w:eastAsiaTheme="majorEastAsia" w:hAnsiTheme="majorHAnsi" w:cstheme="majorBidi"/>
      <w:color w:val="2F5496" w:themeColor="accent1" w:themeShade="BF"/>
      <w:szCs w:val="24"/>
    </w:rPr>
  </w:style>
  <w:style w:type="paragraph" w:styleId="Kop6">
    <w:name w:val="heading 6"/>
    <w:basedOn w:val="Standaard"/>
    <w:next w:val="Standaard"/>
    <w:link w:val="Kop6Char"/>
    <w:uiPriority w:val="9"/>
    <w:semiHidden/>
    <w:unhideWhenUsed/>
    <w:qFormat/>
    <w:rsid w:val="0032244C"/>
    <w:pPr>
      <w:keepNext/>
      <w:keepLines/>
      <w:numPr>
        <w:ilvl w:val="5"/>
        <w:numId w:val="10"/>
      </w:numPr>
      <w:spacing w:before="40" w:after="0" w:line="240" w:lineRule="auto"/>
      <w:outlineLvl w:val="5"/>
    </w:pPr>
    <w:rPr>
      <w:rFonts w:asciiTheme="majorHAnsi" w:eastAsiaTheme="majorEastAsia" w:hAnsiTheme="majorHAnsi" w:cstheme="majorBidi"/>
      <w:color w:val="1F3763" w:themeColor="accent1" w:themeShade="7F"/>
      <w:szCs w:val="24"/>
    </w:rPr>
  </w:style>
  <w:style w:type="paragraph" w:styleId="Kop7">
    <w:name w:val="heading 7"/>
    <w:basedOn w:val="Standaard"/>
    <w:next w:val="Standaard"/>
    <w:link w:val="Kop7Char"/>
    <w:uiPriority w:val="9"/>
    <w:semiHidden/>
    <w:unhideWhenUsed/>
    <w:qFormat/>
    <w:rsid w:val="0032244C"/>
    <w:pPr>
      <w:keepNext/>
      <w:keepLines/>
      <w:numPr>
        <w:ilvl w:val="6"/>
        <w:numId w:val="10"/>
      </w:numPr>
      <w:spacing w:before="40" w:after="0" w:line="240" w:lineRule="auto"/>
      <w:outlineLvl w:val="6"/>
    </w:pPr>
    <w:rPr>
      <w:rFonts w:asciiTheme="majorHAnsi" w:eastAsiaTheme="majorEastAsia" w:hAnsiTheme="majorHAnsi" w:cstheme="majorBidi"/>
      <w:i/>
      <w:iCs/>
      <w:color w:val="1F3763" w:themeColor="accent1" w:themeShade="7F"/>
      <w:szCs w:val="24"/>
    </w:rPr>
  </w:style>
  <w:style w:type="paragraph" w:styleId="Kop8">
    <w:name w:val="heading 8"/>
    <w:basedOn w:val="Standaard"/>
    <w:next w:val="Standaard"/>
    <w:link w:val="Kop8Char"/>
    <w:uiPriority w:val="9"/>
    <w:semiHidden/>
    <w:unhideWhenUsed/>
    <w:qFormat/>
    <w:rsid w:val="0032244C"/>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244C"/>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25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5DD"/>
  </w:style>
  <w:style w:type="table" w:styleId="Tabelraster">
    <w:name w:val="Table Grid"/>
    <w:basedOn w:val="Standaardtabel"/>
    <w:uiPriority w:val="59"/>
    <w:rsid w:val="002D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B5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792"/>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F3C61"/>
    <w:pPr>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40105"/>
  </w:style>
  <w:style w:type="character" w:customStyle="1" w:styleId="Kop1Char">
    <w:name w:val="Kop 1 Char"/>
    <w:basedOn w:val="Standaardalinea-lettertype"/>
    <w:link w:val="Kop1"/>
    <w:uiPriority w:val="9"/>
    <w:rsid w:val="0032244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2244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2244C"/>
    <w:rPr>
      <w:rFonts w:asciiTheme="majorHAnsi" w:eastAsiaTheme="majorEastAsia" w:hAnsiTheme="majorHAnsi" w:cstheme="majorBidi"/>
      <w:color w:val="1F3763" w:themeColor="accent1" w:themeShade="7F"/>
      <w:szCs w:val="24"/>
    </w:rPr>
  </w:style>
  <w:style w:type="character" w:customStyle="1" w:styleId="Kop4Char">
    <w:name w:val="Kop 4 Char"/>
    <w:basedOn w:val="Standaardalinea-lettertype"/>
    <w:link w:val="Kop4"/>
    <w:uiPriority w:val="9"/>
    <w:semiHidden/>
    <w:rsid w:val="0032244C"/>
    <w:rPr>
      <w:rFonts w:asciiTheme="majorHAnsi" w:eastAsiaTheme="majorEastAsia" w:hAnsiTheme="majorHAnsi" w:cstheme="majorBidi"/>
      <w:i/>
      <w:iCs/>
      <w:color w:val="2F5496" w:themeColor="accent1" w:themeShade="BF"/>
      <w:szCs w:val="24"/>
    </w:rPr>
  </w:style>
  <w:style w:type="character" w:customStyle="1" w:styleId="Kop5Char">
    <w:name w:val="Kop 5 Char"/>
    <w:basedOn w:val="Standaardalinea-lettertype"/>
    <w:link w:val="Kop5"/>
    <w:uiPriority w:val="9"/>
    <w:semiHidden/>
    <w:rsid w:val="0032244C"/>
    <w:rPr>
      <w:rFonts w:asciiTheme="majorHAnsi" w:eastAsiaTheme="majorEastAsia" w:hAnsiTheme="majorHAnsi" w:cstheme="majorBidi"/>
      <w:color w:val="2F5496" w:themeColor="accent1" w:themeShade="BF"/>
      <w:szCs w:val="24"/>
    </w:rPr>
  </w:style>
  <w:style w:type="character" w:customStyle="1" w:styleId="Kop6Char">
    <w:name w:val="Kop 6 Char"/>
    <w:basedOn w:val="Standaardalinea-lettertype"/>
    <w:link w:val="Kop6"/>
    <w:uiPriority w:val="9"/>
    <w:semiHidden/>
    <w:rsid w:val="0032244C"/>
    <w:rPr>
      <w:rFonts w:asciiTheme="majorHAnsi" w:eastAsiaTheme="majorEastAsia" w:hAnsiTheme="majorHAnsi" w:cstheme="majorBidi"/>
      <w:color w:val="1F3763" w:themeColor="accent1" w:themeShade="7F"/>
      <w:szCs w:val="24"/>
    </w:rPr>
  </w:style>
  <w:style w:type="character" w:customStyle="1" w:styleId="Kop7Char">
    <w:name w:val="Kop 7 Char"/>
    <w:basedOn w:val="Standaardalinea-lettertype"/>
    <w:link w:val="Kop7"/>
    <w:uiPriority w:val="9"/>
    <w:semiHidden/>
    <w:rsid w:val="0032244C"/>
    <w:rPr>
      <w:rFonts w:asciiTheme="majorHAnsi" w:eastAsiaTheme="majorEastAsia" w:hAnsiTheme="majorHAnsi" w:cstheme="majorBidi"/>
      <w:i/>
      <w:iCs/>
      <w:color w:val="1F3763" w:themeColor="accent1" w:themeShade="7F"/>
      <w:szCs w:val="24"/>
    </w:rPr>
  </w:style>
  <w:style w:type="character" w:customStyle="1" w:styleId="Kop8Char">
    <w:name w:val="Kop 8 Char"/>
    <w:basedOn w:val="Standaardalinea-lettertype"/>
    <w:link w:val="Kop8"/>
    <w:uiPriority w:val="9"/>
    <w:semiHidden/>
    <w:rsid w:val="0032244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244C"/>
    <w:rPr>
      <w:rFonts w:asciiTheme="majorHAnsi" w:eastAsiaTheme="majorEastAsia" w:hAnsiTheme="majorHAnsi" w:cstheme="majorBidi"/>
      <w:i/>
      <w:iCs/>
      <w:color w:val="272727" w:themeColor="text1" w:themeTint="D8"/>
      <w:sz w:val="21"/>
      <w:szCs w:val="21"/>
    </w:rPr>
  </w:style>
  <w:style w:type="paragraph" w:styleId="Geenafstand">
    <w:name w:val="No Spacing"/>
    <w:uiPriority w:val="1"/>
    <w:qFormat/>
    <w:rsid w:val="00817CA7"/>
    <w:pPr>
      <w:spacing w:after="0" w:line="240" w:lineRule="auto"/>
    </w:pPr>
  </w:style>
  <w:style w:type="character" w:customStyle="1" w:styleId="VoetnoottekstChar">
    <w:name w:val="Voetnoottekst Char"/>
    <w:basedOn w:val="Standaardalinea-lettertype"/>
    <w:link w:val="Voetnoottekst"/>
    <w:qFormat/>
    <w:rsid w:val="00F75506"/>
    <w:rPr>
      <w:rFonts w:ascii="Arial" w:eastAsia="Arial" w:hAnsi="Arial" w:cs="Arial"/>
      <w:sz w:val="20"/>
      <w:szCs w:val="24"/>
      <w:lang w:eastAsia="nl-NL" w:bidi="nl-NL"/>
    </w:rPr>
  </w:style>
  <w:style w:type="character" w:styleId="Voetnootmarkering">
    <w:name w:val="footnote reference"/>
    <w:basedOn w:val="Standaardalinea-lettertype"/>
    <w:unhideWhenUsed/>
    <w:qFormat/>
    <w:rsid w:val="00F75506"/>
    <w:rPr>
      <w:vertAlign w:val="superscript"/>
    </w:rPr>
  </w:style>
  <w:style w:type="paragraph" w:styleId="Plattetekst">
    <w:name w:val="Body Text"/>
    <w:basedOn w:val="Standaard"/>
    <w:link w:val="PlattetekstChar"/>
    <w:uiPriority w:val="1"/>
    <w:qFormat/>
    <w:rsid w:val="00F75506"/>
    <w:pPr>
      <w:spacing w:after="0" w:line="290" w:lineRule="auto"/>
      <w:ind w:right="295"/>
    </w:pPr>
    <w:rPr>
      <w:rFonts w:ascii="Calibri" w:eastAsia="Arial" w:hAnsi="Calibri" w:cs="Arial"/>
      <w:sz w:val="20"/>
      <w:szCs w:val="18"/>
      <w:lang w:eastAsia="nl-NL" w:bidi="nl-NL"/>
    </w:rPr>
  </w:style>
  <w:style w:type="character" w:customStyle="1" w:styleId="PlattetekstChar">
    <w:name w:val="Platte tekst Char"/>
    <w:basedOn w:val="Standaardalinea-lettertype"/>
    <w:link w:val="Plattetekst"/>
    <w:uiPriority w:val="1"/>
    <w:rsid w:val="00F75506"/>
    <w:rPr>
      <w:rFonts w:ascii="Calibri" w:eastAsia="Arial" w:hAnsi="Calibri" w:cs="Arial"/>
      <w:sz w:val="20"/>
      <w:szCs w:val="18"/>
      <w:lang w:eastAsia="nl-NL" w:bidi="nl-NL"/>
    </w:rPr>
  </w:style>
  <w:style w:type="paragraph" w:styleId="Voetnoottekst">
    <w:name w:val="footnote text"/>
    <w:basedOn w:val="Standaard"/>
    <w:link w:val="VoetnoottekstChar"/>
    <w:qFormat/>
    <w:rsid w:val="00F75506"/>
    <w:pPr>
      <w:spacing w:after="0" w:line="240" w:lineRule="auto"/>
    </w:pPr>
    <w:rPr>
      <w:rFonts w:ascii="Arial" w:eastAsia="Arial" w:hAnsi="Arial" w:cs="Arial"/>
      <w:sz w:val="20"/>
      <w:szCs w:val="24"/>
      <w:lang w:eastAsia="nl-NL" w:bidi="nl-NL"/>
    </w:rPr>
  </w:style>
  <w:style w:type="character" w:customStyle="1" w:styleId="VoetnoottekstChar1">
    <w:name w:val="Voetnoottekst Char1"/>
    <w:basedOn w:val="Standaardalinea-lettertype"/>
    <w:uiPriority w:val="99"/>
    <w:semiHidden/>
    <w:rsid w:val="00F75506"/>
    <w:rPr>
      <w:sz w:val="20"/>
      <w:szCs w:val="20"/>
    </w:rPr>
  </w:style>
  <w:style w:type="character" w:styleId="Verwijzingopmerking">
    <w:name w:val="annotation reference"/>
    <w:basedOn w:val="Standaardalinea-lettertype"/>
    <w:uiPriority w:val="99"/>
    <w:semiHidden/>
    <w:unhideWhenUsed/>
    <w:rsid w:val="008F79D0"/>
    <w:rPr>
      <w:sz w:val="16"/>
      <w:szCs w:val="16"/>
    </w:rPr>
  </w:style>
  <w:style w:type="paragraph" w:styleId="Tekstopmerking">
    <w:name w:val="annotation text"/>
    <w:basedOn w:val="Standaard"/>
    <w:link w:val="TekstopmerkingChar"/>
    <w:uiPriority w:val="99"/>
    <w:unhideWhenUsed/>
    <w:rsid w:val="008F79D0"/>
    <w:pPr>
      <w:spacing w:line="240" w:lineRule="auto"/>
    </w:pPr>
    <w:rPr>
      <w:sz w:val="20"/>
      <w:szCs w:val="20"/>
    </w:rPr>
  </w:style>
  <w:style w:type="character" w:customStyle="1" w:styleId="TekstopmerkingChar">
    <w:name w:val="Tekst opmerking Char"/>
    <w:basedOn w:val="Standaardalinea-lettertype"/>
    <w:link w:val="Tekstopmerking"/>
    <w:uiPriority w:val="99"/>
    <w:rsid w:val="008F79D0"/>
    <w:rPr>
      <w:sz w:val="20"/>
      <w:szCs w:val="20"/>
    </w:rPr>
  </w:style>
  <w:style w:type="paragraph" w:styleId="Onderwerpvanopmerking">
    <w:name w:val="annotation subject"/>
    <w:basedOn w:val="Tekstopmerking"/>
    <w:next w:val="Tekstopmerking"/>
    <w:link w:val="OnderwerpvanopmerkingChar"/>
    <w:uiPriority w:val="99"/>
    <w:semiHidden/>
    <w:unhideWhenUsed/>
    <w:rsid w:val="008F79D0"/>
    <w:rPr>
      <w:b/>
      <w:bCs/>
    </w:rPr>
  </w:style>
  <w:style w:type="character" w:customStyle="1" w:styleId="OnderwerpvanopmerkingChar">
    <w:name w:val="Onderwerp van opmerking Char"/>
    <w:basedOn w:val="TekstopmerkingChar"/>
    <w:link w:val="Onderwerpvanopmerking"/>
    <w:uiPriority w:val="99"/>
    <w:semiHidden/>
    <w:rsid w:val="008F79D0"/>
    <w:rPr>
      <w:b/>
      <w:bCs/>
      <w:sz w:val="20"/>
      <w:szCs w:val="20"/>
    </w:rPr>
  </w:style>
  <w:style w:type="paragraph" w:styleId="Kopvaninhoudsopgave">
    <w:name w:val="TOC Heading"/>
    <w:basedOn w:val="Kop1"/>
    <w:next w:val="Standaard"/>
    <w:uiPriority w:val="39"/>
    <w:unhideWhenUsed/>
    <w:qFormat/>
    <w:rsid w:val="00D153FE"/>
    <w:pPr>
      <w:spacing w:line="259" w:lineRule="auto"/>
      <w:outlineLvl w:val="9"/>
    </w:pPr>
    <w:rPr>
      <w:lang w:eastAsia="nl-NL"/>
    </w:rPr>
  </w:style>
  <w:style w:type="paragraph" w:styleId="Inhopg1">
    <w:name w:val="toc 1"/>
    <w:basedOn w:val="Standaard"/>
    <w:next w:val="Standaard"/>
    <w:autoRedefine/>
    <w:uiPriority w:val="39"/>
    <w:unhideWhenUsed/>
    <w:rsid w:val="00D153FE"/>
    <w:pPr>
      <w:spacing w:after="100"/>
    </w:pPr>
  </w:style>
  <w:style w:type="character" w:styleId="Hyperlink">
    <w:name w:val="Hyperlink"/>
    <w:basedOn w:val="Standaardalinea-lettertype"/>
    <w:uiPriority w:val="99"/>
    <w:unhideWhenUsed/>
    <w:rsid w:val="00D153FE"/>
    <w:rPr>
      <w:color w:val="0563C1" w:themeColor="hyperlink"/>
      <w:u w:val="single"/>
    </w:rPr>
  </w:style>
  <w:style w:type="paragraph" w:styleId="Revisie">
    <w:name w:val="Revision"/>
    <w:hidden/>
    <w:uiPriority w:val="99"/>
    <w:semiHidden/>
    <w:rsid w:val="004C0170"/>
    <w:pPr>
      <w:spacing w:after="0" w:line="240" w:lineRule="auto"/>
    </w:pPr>
  </w:style>
  <w:style w:type="paragraph" w:customStyle="1" w:styleId="stlVet">
    <w:name w:val="stlVet"/>
    <w:basedOn w:val="Standaard"/>
    <w:qFormat/>
    <w:rsid w:val="0034311A"/>
    <w:pPr>
      <w:spacing w:after="0" w:line="260" w:lineRule="atLeast"/>
    </w:pPr>
    <w:rPr>
      <w:rFonts w:eastAsia="PMingLiU"/>
      <w:b/>
      <w:sz w:val="20"/>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189">
      <w:bodyDiv w:val="1"/>
      <w:marLeft w:val="0"/>
      <w:marRight w:val="0"/>
      <w:marTop w:val="0"/>
      <w:marBottom w:val="0"/>
      <w:divBdr>
        <w:top w:val="none" w:sz="0" w:space="0" w:color="auto"/>
        <w:left w:val="none" w:sz="0" w:space="0" w:color="auto"/>
        <w:bottom w:val="none" w:sz="0" w:space="0" w:color="auto"/>
        <w:right w:val="none" w:sz="0" w:space="0" w:color="auto"/>
      </w:divBdr>
      <w:divsChild>
        <w:div w:id="1749963485">
          <w:marLeft w:val="0"/>
          <w:marRight w:val="0"/>
          <w:marTop w:val="0"/>
          <w:marBottom w:val="0"/>
          <w:divBdr>
            <w:top w:val="none" w:sz="0" w:space="0" w:color="auto"/>
            <w:left w:val="none" w:sz="0" w:space="0" w:color="auto"/>
            <w:bottom w:val="none" w:sz="0" w:space="0" w:color="auto"/>
            <w:right w:val="none" w:sz="0" w:space="0" w:color="auto"/>
          </w:divBdr>
          <w:divsChild>
            <w:div w:id="1927878820">
              <w:marLeft w:val="0"/>
              <w:marRight w:val="0"/>
              <w:marTop w:val="0"/>
              <w:marBottom w:val="0"/>
              <w:divBdr>
                <w:top w:val="none" w:sz="0" w:space="0" w:color="auto"/>
                <w:left w:val="none" w:sz="0" w:space="0" w:color="auto"/>
                <w:bottom w:val="none" w:sz="0" w:space="0" w:color="auto"/>
                <w:right w:val="none" w:sz="0" w:space="0" w:color="auto"/>
              </w:divBdr>
              <w:divsChild>
                <w:div w:id="822545812">
                  <w:marLeft w:val="0"/>
                  <w:marRight w:val="0"/>
                  <w:marTop w:val="0"/>
                  <w:marBottom w:val="0"/>
                  <w:divBdr>
                    <w:top w:val="none" w:sz="0" w:space="0" w:color="auto"/>
                    <w:left w:val="none" w:sz="0" w:space="0" w:color="auto"/>
                    <w:bottom w:val="none" w:sz="0" w:space="0" w:color="auto"/>
                    <w:right w:val="none" w:sz="0" w:space="0" w:color="auto"/>
                  </w:divBdr>
                  <w:divsChild>
                    <w:div w:id="9204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FFA5-177C-450F-ADE5-65A7F582ACC9}">
  <ds:schemaRefs>
    <ds:schemaRef ds:uri="http://schemas.microsoft.com/sharepoint/v3/contenttype/forms"/>
  </ds:schemaRefs>
</ds:datastoreItem>
</file>

<file path=customXml/itemProps2.xml><?xml version="1.0" encoding="utf-8"?>
<ds:datastoreItem xmlns:ds="http://schemas.openxmlformats.org/officeDocument/2006/customXml" ds:itemID="{1D3105EB-0DEC-4E43-9D37-04AADA1957A8}">
  <ds:schemaRefs>
    <ds:schemaRef ds:uri="http://schemas.microsoft.com/office/2006/metadata/properties"/>
    <ds:schemaRef ds:uri="http://schemas.microsoft.com/office/infopath/2007/PartnerControls"/>
    <ds:schemaRef ds:uri="497ec6f0-98d0-4fd3-b20f-b3568318794b"/>
    <ds:schemaRef ds:uri="f9a26dd2-5559-4398-81d4-9466a8b16ccb"/>
  </ds:schemaRefs>
</ds:datastoreItem>
</file>

<file path=customXml/itemProps3.xml><?xml version="1.0" encoding="utf-8"?>
<ds:datastoreItem xmlns:ds="http://schemas.openxmlformats.org/officeDocument/2006/customXml" ds:itemID="{000B327B-CFEF-4254-875C-2C9429D8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EB2FA-A42A-4F88-9710-CC0CC343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3314</Words>
  <Characters>18230</Characters>
  <Application>Microsoft Office Word</Application>
  <DocSecurity>0</DocSecurity>
  <Lines>151</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Frequin | Lumen Group</dc:creator>
  <cp:keywords/>
  <dc:description/>
  <cp:lastModifiedBy>Mitchell Hendriks | Lumen Group</cp:lastModifiedBy>
  <cp:revision>8</cp:revision>
  <dcterms:created xsi:type="dcterms:W3CDTF">2022-10-31T10:39:00Z</dcterms:created>
  <dcterms:modified xsi:type="dcterms:W3CDTF">2022-10-31T14:18:00Z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MediaServiceImageTags">
    <vt:lpwstr/>
  </property>
</Properties>
</file>